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6B929" w14:textId="77777777" w:rsidR="00BF2224" w:rsidRPr="006D5570" w:rsidRDefault="007E713A" w:rsidP="00573255">
      <w:pPr>
        <w:pStyle w:val="FH"/>
        <w:spacing w:before="60" w:afterLines="60" w:after="144" w:line="276" w:lineRule="auto"/>
        <w:jc w:val="center"/>
        <w:rPr>
          <w:rFonts w:ascii="Calibri" w:hAnsi="Calibri" w:cs="Calibri"/>
          <w:color w:val="auto"/>
        </w:rPr>
      </w:pPr>
      <w:bookmarkStart w:id="0" w:name="_GoBack"/>
      <w:bookmarkEnd w:id="0"/>
      <w:r w:rsidRPr="00F00349">
        <w:rPr>
          <w:rFonts w:ascii="Calibri" w:hAnsi="Calibri" w:cs="Calibri"/>
          <w:noProof/>
          <w:color w:val="auto"/>
          <w:sz w:val="36"/>
          <w:lang w:val="fr-CH" w:eastAsia="fr-CH"/>
        </w:rPr>
        <w:drawing>
          <wp:inline distT="0" distB="0" distL="0" distR="0" wp14:anchorId="260988C7" wp14:editId="56D113E8">
            <wp:extent cx="6400800" cy="1057275"/>
            <wp:effectExtent l="0" t="0" r="0" b="0"/>
            <wp:docPr id="1" name="Image 1" descr="Une image contenant texte, Police, capture d’écran, nomb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Une image contenant texte, Police, capture d’écran, nombre&#10;&#10;Description générée automatiquemen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057275"/>
                    </a:xfrm>
                    <a:prstGeom prst="rect">
                      <a:avLst/>
                    </a:prstGeom>
                    <a:noFill/>
                    <a:ln>
                      <a:noFill/>
                    </a:ln>
                  </pic:spPr>
                </pic:pic>
              </a:graphicData>
            </a:graphic>
          </wp:inline>
        </w:drawing>
      </w:r>
    </w:p>
    <w:p w14:paraId="66DA1D8E" w14:textId="77777777" w:rsidR="00BF2224" w:rsidRPr="006D5570" w:rsidRDefault="00573255" w:rsidP="00573255">
      <w:pPr>
        <w:pStyle w:val="FH"/>
        <w:spacing w:before="60" w:afterLines="60" w:after="144" w:line="276" w:lineRule="auto"/>
        <w:jc w:val="center"/>
        <w:outlineLvl w:val="0"/>
        <w:rPr>
          <w:rFonts w:ascii="Calibri" w:hAnsi="Calibri" w:cs="Calibri"/>
          <w:color w:val="auto"/>
          <w:sz w:val="36"/>
        </w:rPr>
      </w:pPr>
      <w:r w:rsidRPr="006D5570">
        <w:rPr>
          <w:rFonts w:ascii="Calibri" w:hAnsi="Calibri" w:cs="Calibri"/>
          <w:color w:val="auto"/>
          <w:sz w:val="36"/>
        </w:rPr>
        <w:t xml:space="preserve">Contrat </w:t>
      </w:r>
      <w:r w:rsidR="00BF2224" w:rsidRPr="006D5570">
        <w:rPr>
          <w:rFonts w:ascii="Calibri" w:hAnsi="Calibri" w:cs="Calibri"/>
          <w:color w:val="auto"/>
          <w:sz w:val="36"/>
        </w:rPr>
        <w:t>Exposant</w:t>
      </w:r>
    </w:p>
    <w:p w14:paraId="58ACAB3F" w14:textId="77777777" w:rsidR="00B91263" w:rsidRPr="006D5570" w:rsidRDefault="00B91263" w:rsidP="00B91263">
      <w:pPr>
        <w:pStyle w:val="FH"/>
        <w:spacing w:before="60" w:afterLines="60" w:after="144" w:line="276" w:lineRule="auto"/>
        <w:jc w:val="center"/>
        <w:rPr>
          <w:rFonts w:ascii="Calibri" w:hAnsi="Calibri" w:cs="Calibri"/>
          <w:color w:val="auto"/>
          <w:sz w:val="36"/>
          <w:szCs w:val="36"/>
        </w:rPr>
      </w:pPr>
      <w:r w:rsidRPr="006D5570">
        <w:rPr>
          <w:rFonts w:ascii="Calibri" w:hAnsi="Calibri" w:cs="Calibri"/>
          <w:color w:val="auto"/>
          <w:sz w:val="36"/>
          <w:szCs w:val="36"/>
        </w:rPr>
        <w:t>13</w:t>
      </w:r>
      <w:r w:rsidRPr="006D5570">
        <w:rPr>
          <w:rFonts w:ascii="Calibri" w:hAnsi="Calibri" w:cs="Calibri"/>
          <w:color w:val="auto"/>
          <w:sz w:val="36"/>
          <w:szCs w:val="36"/>
          <w:vertAlign w:val="superscript"/>
        </w:rPr>
        <w:t>e</w:t>
      </w:r>
      <w:r w:rsidRPr="006D5570">
        <w:rPr>
          <w:rFonts w:ascii="Calibri" w:hAnsi="Calibri" w:cs="Calibri"/>
          <w:color w:val="auto"/>
          <w:sz w:val="36"/>
          <w:szCs w:val="36"/>
        </w:rPr>
        <w:t xml:space="preserve"> Forum International Bois Construction </w:t>
      </w:r>
    </w:p>
    <w:p w14:paraId="733287D8" w14:textId="77777777" w:rsidR="00B91263" w:rsidRPr="006D5570" w:rsidRDefault="00B91263" w:rsidP="00B91263">
      <w:pPr>
        <w:pStyle w:val="FH"/>
        <w:spacing w:before="60" w:afterLines="60" w:after="144" w:line="276" w:lineRule="auto"/>
        <w:jc w:val="center"/>
        <w:outlineLvl w:val="0"/>
        <w:rPr>
          <w:rFonts w:ascii="Calibri" w:hAnsi="Calibri" w:cs="Calibri"/>
          <w:color w:val="auto"/>
          <w:sz w:val="36"/>
        </w:rPr>
      </w:pPr>
      <w:r w:rsidRPr="006D5570">
        <w:rPr>
          <w:rFonts w:ascii="Calibri" w:hAnsi="Calibri" w:cs="Calibri"/>
          <w:color w:val="auto"/>
          <w:sz w:val="36"/>
          <w:szCs w:val="36"/>
        </w:rPr>
        <w:t>3 au 5 avril 2024| Épinal-Nancy</w:t>
      </w:r>
    </w:p>
    <w:p w14:paraId="74926240" w14:textId="77777777" w:rsidR="00BF2224" w:rsidRPr="006D5570" w:rsidRDefault="00BF2224" w:rsidP="005732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Lines="60" w:after="144" w:line="276" w:lineRule="auto"/>
        <w:jc w:val="center"/>
        <w:rPr>
          <w:rFonts w:ascii="Calibri" w:hAnsi="Calibri" w:cs="Calibri"/>
          <w:sz w:val="18"/>
          <w:szCs w:val="18"/>
        </w:rPr>
      </w:pPr>
    </w:p>
    <w:p w14:paraId="2ED029F6" w14:textId="77777777" w:rsidR="00EB542A" w:rsidRPr="006D5570" w:rsidRDefault="00573255" w:rsidP="00573255">
      <w:pPr>
        <w:widowControl/>
        <w:suppressAutoHyphens w:val="0"/>
        <w:autoSpaceDE w:val="0"/>
        <w:autoSpaceDN w:val="0"/>
        <w:adjustRightInd w:val="0"/>
        <w:spacing w:before="60" w:afterLines="60" w:after="144" w:line="276" w:lineRule="auto"/>
        <w:rPr>
          <w:rFonts w:ascii="Calibri" w:eastAsia="ヒラギノ角ゴ Pro W3" w:hAnsi="Calibri" w:cs="Calibri"/>
          <w:b/>
          <w:lang w:eastAsia="ar-SA" w:bidi="ar-SA"/>
        </w:rPr>
      </w:pPr>
      <w:r w:rsidRPr="006D5570">
        <w:rPr>
          <w:rFonts w:ascii="Calibri" w:eastAsia="ヒラギノ角ゴ Pro W3" w:hAnsi="Calibri" w:cs="Calibri"/>
          <w:b/>
          <w:lang w:eastAsia="ar-SA" w:bidi="ar-SA"/>
        </w:rPr>
        <w:t>Entre les soussignées</w:t>
      </w:r>
    </w:p>
    <w:p w14:paraId="02E68DD3" w14:textId="77777777" w:rsidR="00EB542A" w:rsidRPr="006D5570" w:rsidRDefault="00EB542A" w:rsidP="005732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Lines="60" w:after="144" w:line="276" w:lineRule="auto"/>
        <w:jc w:val="center"/>
        <w:rPr>
          <w:rFonts w:ascii="Calibri" w:hAnsi="Calibri" w:cs="Calibri"/>
          <w:sz w:val="18"/>
          <w:szCs w:val="18"/>
        </w:rPr>
      </w:pPr>
    </w:p>
    <w:p w14:paraId="61DB87C1"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 xml:space="preserve">La société, </w:t>
      </w:r>
    </w:p>
    <w:p w14:paraId="3DF3E87C"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Forme juridique de la société :</w:t>
      </w:r>
    </w:p>
    <w:p w14:paraId="512AA0B5"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Siège social (</w:t>
      </w:r>
      <w:r w:rsidR="005D6319">
        <w:rPr>
          <w:rFonts w:ascii="Calibri" w:eastAsia="ヒラギノ角ゴ Pro W3" w:hAnsi="Calibri" w:cs="Calibri"/>
          <w:lang w:eastAsia="ar-SA" w:bidi="ar-SA"/>
        </w:rPr>
        <w:t>v</w:t>
      </w:r>
      <w:r w:rsidRPr="006D5570">
        <w:rPr>
          <w:rFonts w:ascii="Calibri" w:eastAsia="ヒラギノ角ゴ Pro W3" w:hAnsi="Calibri" w:cs="Calibri"/>
          <w:lang w:eastAsia="ar-SA" w:bidi="ar-SA"/>
        </w:rPr>
        <w:t>ille) :</w:t>
      </w:r>
    </w:p>
    <w:p w14:paraId="6B641A6A"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proofErr w:type="gramStart"/>
      <w:r w:rsidRPr="006D5570">
        <w:rPr>
          <w:rFonts w:ascii="Calibri" w:eastAsia="ヒラギノ角ゴ Pro W3" w:hAnsi="Calibri" w:cs="Calibri"/>
          <w:lang w:eastAsia="ar-SA" w:bidi="ar-SA"/>
        </w:rPr>
        <w:t>Adresse:</w:t>
      </w:r>
      <w:proofErr w:type="gramEnd"/>
    </w:p>
    <w:p w14:paraId="7A564C77"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Code postal</w:t>
      </w:r>
      <w:r w:rsidR="005D6319">
        <w:rPr>
          <w:rFonts w:ascii="Calibri" w:eastAsia="ヒラギノ角ゴ Pro W3" w:hAnsi="Calibri" w:cs="Calibri"/>
          <w:lang w:eastAsia="ar-SA" w:bidi="ar-SA"/>
        </w:rPr>
        <w:t>, ville</w:t>
      </w:r>
      <w:r w:rsidR="00B61E44">
        <w:rPr>
          <w:rFonts w:ascii="Calibri" w:eastAsia="ヒラギノ角ゴ Pro W3" w:hAnsi="Calibri" w:cs="Calibri"/>
          <w:lang w:eastAsia="ar-SA" w:bidi="ar-SA"/>
        </w:rPr>
        <w:t>, pays</w:t>
      </w:r>
      <w:r w:rsidR="005D6319">
        <w:rPr>
          <w:rFonts w:ascii="Calibri" w:eastAsia="ヒラギノ角ゴ Pro W3" w:hAnsi="Calibri" w:cs="Calibri"/>
          <w:lang w:eastAsia="ar-SA" w:bidi="ar-SA"/>
        </w:rPr>
        <w:t xml:space="preserve"> </w:t>
      </w:r>
      <w:r w:rsidRPr="006D5570">
        <w:rPr>
          <w:rFonts w:ascii="Calibri" w:eastAsia="ヒラギノ角ゴ Pro W3" w:hAnsi="Calibri" w:cs="Calibri"/>
          <w:lang w:eastAsia="ar-SA" w:bidi="ar-SA"/>
        </w:rPr>
        <w:t>:</w:t>
      </w:r>
    </w:p>
    <w:p w14:paraId="5BC06A17"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Mail :</w:t>
      </w:r>
    </w:p>
    <w:p w14:paraId="7FB2CDBE" w14:textId="77777777" w:rsidR="008274A6" w:rsidRPr="006D5570" w:rsidRDefault="008274A6"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 xml:space="preserve">Numéro </w:t>
      </w:r>
      <w:r w:rsidR="00B61E44">
        <w:rPr>
          <w:rFonts w:ascii="Calibri" w:eastAsia="ヒラギノ角ゴ Pro W3" w:hAnsi="Calibri" w:cs="Calibri"/>
          <w:lang w:eastAsia="ar-SA" w:bidi="ar-SA"/>
        </w:rPr>
        <w:t xml:space="preserve">TVA </w:t>
      </w:r>
      <w:r w:rsidRPr="006D5570">
        <w:rPr>
          <w:rFonts w:ascii="Calibri" w:eastAsia="ヒラギノ角ゴ Pro W3" w:hAnsi="Calibri" w:cs="Calibri"/>
          <w:lang w:eastAsia="ar-SA" w:bidi="ar-SA"/>
        </w:rPr>
        <w:t xml:space="preserve">intracommunautaire : </w:t>
      </w:r>
    </w:p>
    <w:p w14:paraId="098BE69E"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Représentée par :</w:t>
      </w:r>
      <w:r w:rsidR="005D6319">
        <w:rPr>
          <w:rFonts w:ascii="Calibri" w:eastAsia="ヒラギノ角ゴ Pro W3" w:hAnsi="Calibri" w:cs="Calibri"/>
          <w:lang w:eastAsia="ar-SA" w:bidi="ar-SA"/>
        </w:rPr>
        <w:t xml:space="preserve"> </w:t>
      </w:r>
    </w:p>
    <w:p w14:paraId="571AE0C9"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D</w:t>
      </w:r>
      <w:r w:rsidR="005D6319">
        <w:rPr>
          <w:rFonts w:ascii="Calibri" w:eastAsia="ヒラギノ角ゴ Pro W3" w:hAnsi="Calibri" w:cs="Calibri"/>
          <w:lang w:eastAsia="ar-SA" w:bidi="ar-SA"/>
        </w:rPr>
        <w:t>û</w:t>
      </w:r>
      <w:r w:rsidRPr="006D5570">
        <w:rPr>
          <w:rFonts w:ascii="Calibri" w:eastAsia="ヒラギノ角ゴ Pro W3" w:hAnsi="Calibri" w:cs="Calibri"/>
          <w:lang w:eastAsia="ar-SA" w:bidi="ar-SA"/>
        </w:rPr>
        <w:t>ment habilité à engager la société en qualité de</w:t>
      </w:r>
      <w:r w:rsidR="005D6319">
        <w:rPr>
          <w:rFonts w:ascii="Calibri" w:eastAsia="ヒラギノ角ゴ Pro W3" w:hAnsi="Calibri" w:cs="Calibri"/>
          <w:lang w:eastAsia="ar-SA" w:bidi="ar-SA"/>
        </w:rPr>
        <w:t> (fonction) :</w:t>
      </w:r>
    </w:p>
    <w:p w14:paraId="3D2E715C"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Dés</w:t>
      </w:r>
      <w:r w:rsidR="007F018E">
        <w:rPr>
          <w:rFonts w:ascii="Calibri" w:eastAsia="ヒラギノ角ゴ Pro W3" w:hAnsi="Calibri" w:cs="Calibri"/>
          <w:lang w:eastAsia="ar-SA" w:bidi="ar-SA"/>
        </w:rPr>
        <w:t xml:space="preserve">ignée ci-après « </w:t>
      </w:r>
      <w:r w:rsidR="005D6319">
        <w:rPr>
          <w:rFonts w:ascii="Calibri" w:eastAsia="ヒラギノ角ゴ Pro W3" w:hAnsi="Calibri" w:cs="Calibri"/>
          <w:lang w:eastAsia="ar-SA" w:bidi="ar-SA"/>
        </w:rPr>
        <w:t>l</w:t>
      </w:r>
      <w:r w:rsidR="007F018E">
        <w:rPr>
          <w:rFonts w:ascii="Calibri" w:eastAsia="ヒラギノ角ゴ Pro W3" w:hAnsi="Calibri" w:cs="Calibri"/>
          <w:lang w:eastAsia="ar-SA" w:bidi="ar-SA"/>
        </w:rPr>
        <w:t>’</w:t>
      </w:r>
      <w:r w:rsidRPr="006D5570">
        <w:rPr>
          <w:rFonts w:ascii="Calibri" w:eastAsia="ヒラギノ角ゴ Pro W3" w:hAnsi="Calibri" w:cs="Calibri"/>
          <w:lang w:eastAsia="ar-SA" w:bidi="ar-SA"/>
        </w:rPr>
        <w:t>exposant », d’une part,</w:t>
      </w:r>
    </w:p>
    <w:p w14:paraId="39BFB74E" w14:textId="77777777" w:rsidR="00573255" w:rsidRPr="006D5570" w:rsidRDefault="00573255" w:rsidP="00573255">
      <w:pPr>
        <w:widowControl/>
        <w:suppressAutoHyphens w:val="0"/>
        <w:autoSpaceDE w:val="0"/>
        <w:autoSpaceDN w:val="0"/>
        <w:adjustRightInd w:val="0"/>
        <w:spacing w:before="60" w:afterLines="60" w:after="144" w:line="276" w:lineRule="auto"/>
        <w:rPr>
          <w:rFonts w:ascii="Calibri" w:eastAsia="ヒラギノ角ゴ Pro W3" w:hAnsi="Calibri" w:cs="Calibri"/>
          <w:lang w:eastAsia="ar-SA" w:bidi="ar-SA"/>
        </w:rPr>
      </w:pPr>
    </w:p>
    <w:p w14:paraId="0AE7FFDC" w14:textId="77777777" w:rsidR="00573255" w:rsidRPr="006D5570" w:rsidRDefault="00573255" w:rsidP="00573255">
      <w:pPr>
        <w:widowControl/>
        <w:suppressAutoHyphens w:val="0"/>
        <w:autoSpaceDE w:val="0"/>
        <w:autoSpaceDN w:val="0"/>
        <w:adjustRightInd w:val="0"/>
        <w:spacing w:before="60" w:afterLines="60" w:after="144" w:line="276" w:lineRule="auto"/>
        <w:rPr>
          <w:rFonts w:ascii="Calibri" w:eastAsia="ヒラギノ角ゴ Pro W3" w:hAnsi="Calibri" w:cs="Calibri"/>
          <w:b/>
          <w:lang w:eastAsia="ar-SA" w:bidi="ar-SA"/>
        </w:rPr>
      </w:pPr>
      <w:r w:rsidRPr="006D5570">
        <w:rPr>
          <w:rFonts w:ascii="Calibri" w:eastAsia="ヒラギノ角ゴ Pro W3" w:hAnsi="Calibri" w:cs="Calibri"/>
          <w:b/>
          <w:lang w:eastAsia="ar-SA" w:bidi="ar-SA"/>
        </w:rPr>
        <w:t>Et</w:t>
      </w:r>
    </w:p>
    <w:p w14:paraId="014F4A35" w14:textId="77777777" w:rsidR="00573255" w:rsidRPr="006D5570" w:rsidRDefault="00573255" w:rsidP="00573255">
      <w:pPr>
        <w:widowControl/>
        <w:suppressAutoHyphens w:val="0"/>
        <w:autoSpaceDE w:val="0"/>
        <w:autoSpaceDN w:val="0"/>
        <w:adjustRightInd w:val="0"/>
        <w:spacing w:before="60" w:afterLines="60" w:after="144" w:line="276" w:lineRule="auto"/>
        <w:rPr>
          <w:rFonts w:ascii="Calibri" w:eastAsia="ヒラギノ角ゴ Pro W3" w:hAnsi="Calibri" w:cs="Calibri"/>
          <w:lang w:eastAsia="ar-SA" w:bidi="ar-SA"/>
        </w:rPr>
      </w:pPr>
    </w:p>
    <w:p w14:paraId="59DE77F8" w14:textId="77777777" w:rsidR="00573255" w:rsidRPr="00B61E44"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b/>
          <w:bCs/>
          <w:lang w:eastAsia="ar-SA" w:bidi="ar-SA"/>
        </w:rPr>
      </w:pPr>
      <w:proofErr w:type="spellStart"/>
      <w:r w:rsidRPr="00B61E44">
        <w:rPr>
          <w:rFonts w:ascii="Calibri" w:eastAsia="ヒラギノ角ゴ Pro W3" w:hAnsi="Calibri" w:cs="Calibri"/>
          <w:b/>
          <w:bCs/>
          <w:lang w:eastAsia="ar-SA" w:bidi="ar-SA"/>
        </w:rPr>
        <w:t>Nv</w:t>
      </w:r>
      <w:r w:rsidR="005D6319" w:rsidRPr="00B61E44">
        <w:rPr>
          <w:rFonts w:ascii="Calibri" w:eastAsia="ヒラギノ角ゴ Pro W3" w:hAnsi="Calibri" w:cs="Calibri"/>
          <w:b/>
          <w:bCs/>
          <w:lang w:eastAsia="ar-SA" w:bidi="ar-SA"/>
        </w:rPr>
        <w:t>b</w:t>
      </w:r>
      <w:r w:rsidRPr="00B61E44">
        <w:rPr>
          <w:rFonts w:ascii="Calibri" w:eastAsia="ヒラギノ角ゴ Pro W3" w:hAnsi="Calibri" w:cs="Calibri"/>
          <w:b/>
          <w:bCs/>
          <w:lang w:eastAsia="ar-SA" w:bidi="ar-SA"/>
        </w:rPr>
        <w:t>com</w:t>
      </w:r>
      <w:proofErr w:type="spellEnd"/>
      <w:r w:rsidR="005D6319" w:rsidRPr="00B61E44">
        <w:rPr>
          <w:rFonts w:ascii="Calibri" w:eastAsia="ヒラギノ角ゴ Pro W3" w:hAnsi="Calibri" w:cs="Calibri"/>
          <w:b/>
          <w:bCs/>
          <w:lang w:eastAsia="ar-SA" w:bidi="ar-SA"/>
        </w:rPr>
        <w:t xml:space="preserve"> </w:t>
      </w:r>
      <w:r w:rsidRPr="00B61E44">
        <w:rPr>
          <w:rFonts w:ascii="Calibri" w:eastAsia="ヒラギノ角ゴ Pro W3" w:hAnsi="Calibri" w:cs="Calibri"/>
          <w:b/>
          <w:bCs/>
          <w:lang w:eastAsia="ar-SA" w:bidi="ar-SA"/>
        </w:rPr>
        <w:t>/</w:t>
      </w:r>
      <w:r w:rsidR="005D6319" w:rsidRPr="00B61E44">
        <w:rPr>
          <w:rFonts w:ascii="Calibri" w:eastAsia="ヒラギノ角ゴ Pro W3" w:hAnsi="Calibri" w:cs="Calibri"/>
          <w:b/>
          <w:bCs/>
          <w:lang w:eastAsia="ar-SA" w:bidi="ar-SA"/>
        </w:rPr>
        <w:t xml:space="preserve"> </w:t>
      </w:r>
      <w:r w:rsidRPr="00B61E44">
        <w:rPr>
          <w:rFonts w:ascii="Calibri" w:eastAsia="ヒラギノ角ゴ Pro W3" w:hAnsi="Calibri" w:cs="Calibri"/>
          <w:b/>
          <w:bCs/>
          <w:lang w:eastAsia="ar-SA" w:bidi="ar-SA"/>
        </w:rPr>
        <w:t>Forum International Bois Construction,</w:t>
      </w:r>
    </w:p>
    <w:p w14:paraId="46AD3F15"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 xml:space="preserve">Forme juridique de la société : </w:t>
      </w:r>
      <w:r w:rsidR="005D6319" w:rsidRPr="00B61E44">
        <w:rPr>
          <w:rFonts w:ascii="Calibri" w:eastAsia="ヒラギノ角ゴ Pro W3" w:hAnsi="Calibri" w:cs="Calibri"/>
          <w:lang w:eastAsia="ar-SA" w:bidi="ar-SA"/>
        </w:rPr>
        <w:t>SARL</w:t>
      </w:r>
    </w:p>
    <w:p w14:paraId="7F59F3B3"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Siège social (</w:t>
      </w:r>
      <w:r w:rsidR="005D6319">
        <w:rPr>
          <w:rFonts w:ascii="Calibri" w:eastAsia="ヒラギノ角ゴ Pro W3" w:hAnsi="Calibri" w:cs="Calibri"/>
          <w:lang w:eastAsia="ar-SA" w:bidi="ar-SA"/>
        </w:rPr>
        <w:t>v</w:t>
      </w:r>
      <w:r w:rsidRPr="006D5570">
        <w:rPr>
          <w:rFonts w:ascii="Calibri" w:eastAsia="ヒラギノ角ゴ Pro W3" w:hAnsi="Calibri" w:cs="Calibri"/>
          <w:lang w:eastAsia="ar-SA" w:bidi="ar-SA"/>
        </w:rPr>
        <w:t>ille) : Paris</w:t>
      </w:r>
    </w:p>
    <w:p w14:paraId="38E70985"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Adresse :</w:t>
      </w:r>
      <w:r w:rsidR="005D6319">
        <w:rPr>
          <w:rFonts w:ascii="Calibri" w:eastAsia="ヒラギノ角ゴ Pro W3" w:hAnsi="Calibri" w:cs="Calibri"/>
          <w:lang w:eastAsia="ar-SA" w:bidi="ar-SA"/>
        </w:rPr>
        <w:t xml:space="preserve"> </w:t>
      </w:r>
      <w:r w:rsidRPr="006D5570">
        <w:rPr>
          <w:rFonts w:ascii="Calibri" w:eastAsia="ヒラギノ角ゴ Pro W3" w:hAnsi="Calibri" w:cs="Calibri"/>
          <w:lang w:eastAsia="ar-SA" w:bidi="ar-SA"/>
        </w:rPr>
        <w:t>53</w:t>
      </w:r>
      <w:r w:rsidR="00B61E44">
        <w:rPr>
          <w:rFonts w:ascii="Calibri" w:eastAsia="ヒラギノ角ゴ Pro W3" w:hAnsi="Calibri" w:cs="Calibri"/>
          <w:lang w:eastAsia="ar-SA" w:bidi="ar-SA"/>
        </w:rPr>
        <w:t xml:space="preserve"> B</w:t>
      </w:r>
      <w:r w:rsidRPr="006D5570">
        <w:rPr>
          <w:rFonts w:ascii="Calibri" w:eastAsia="ヒラギノ角ゴ Pro W3" w:hAnsi="Calibri" w:cs="Calibri"/>
          <w:lang w:eastAsia="ar-SA" w:bidi="ar-SA"/>
        </w:rPr>
        <w:t>oulevard de la Vil</w:t>
      </w:r>
      <w:r w:rsidR="00B61E44">
        <w:rPr>
          <w:rFonts w:ascii="Calibri" w:eastAsia="ヒラギノ角ゴ Pro W3" w:hAnsi="Calibri" w:cs="Calibri"/>
          <w:lang w:eastAsia="ar-SA" w:bidi="ar-SA"/>
        </w:rPr>
        <w:t>l</w:t>
      </w:r>
      <w:r w:rsidRPr="006D5570">
        <w:rPr>
          <w:rFonts w:ascii="Calibri" w:eastAsia="ヒラギノ角ゴ Pro W3" w:hAnsi="Calibri" w:cs="Calibri"/>
          <w:lang w:eastAsia="ar-SA" w:bidi="ar-SA"/>
        </w:rPr>
        <w:t>ette</w:t>
      </w:r>
      <w:r w:rsidR="00B61E44">
        <w:rPr>
          <w:rFonts w:ascii="Calibri" w:eastAsia="ヒラギノ角ゴ Pro W3" w:hAnsi="Calibri" w:cs="Calibri"/>
          <w:lang w:eastAsia="ar-SA" w:bidi="ar-SA"/>
        </w:rPr>
        <w:t>, BAL 144</w:t>
      </w:r>
    </w:p>
    <w:p w14:paraId="126517F3" w14:textId="77777777" w:rsidR="00573255"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Code postal</w:t>
      </w:r>
      <w:r w:rsidR="005D6319">
        <w:rPr>
          <w:rFonts w:ascii="Calibri" w:eastAsia="ヒラギノ角ゴ Pro W3" w:hAnsi="Calibri" w:cs="Calibri"/>
          <w:lang w:eastAsia="ar-SA" w:bidi="ar-SA"/>
        </w:rPr>
        <w:t>, ville</w:t>
      </w:r>
      <w:r w:rsidR="00B61E44">
        <w:rPr>
          <w:rFonts w:ascii="Calibri" w:eastAsia="ヒラギノ角ゴ Pro W3" w:hAnsi="Calibri" w:cs="Calibri"/>
          <w:lang w:eastAsia="ar-SA" w:bidi="ar-SA"/>
        </w:rPr>
        <w:t>, pays</w:t>
      </w:r>
      <w:r w:rsidR="005D6319">
        <w:rPr>
          <w:rFonts w:ascii="Calibri" w:eastAsia="ヒラギノ角ゴ Pro W3" w:hAnsi="Calibri" w:cs="Calibri"/>
          <w:lang w:eastAsia="ar-SA" w:bidi="ar-SA"/>
        </w:rPr>
        <w:t xml:space="preserve"> </w:t>
      </w:r>
      <w:r w:rsidRPr="006D5570">
        <w:rPr>
          <w:rFonts w:ascii="Calibri" w:eastAsia="ヒラギノ角ゴ Pro W3" w:hAnsi="Calibri" w:cs="Calibri"/>
          <w:lang w:eastAsia="ar-SA" w:bidi="ar-SA"/>
        </w:rPr>
        <w:t>: 75010 Paris</w:t>
      </w:r>
      <w:r w:rsidR="00B61E44">
        <w:rPr>
          <w:rFonts w:ascii="Calibri" w:eastAsia="ヒラギノ角ゴ Pro W3" w:hAnsi="Calibri" w:cs="Calibri"/>
          <w:lang w:eastAsia="ar-SA" w:bidi="ar-SA"/>
        </w:rPr>
        <w:t>, France</w:t>
      </w:r>
    </w:p>
    <w:p w14:paraId="4B547694" w14:textId="77777777" w:rsidR="00B61E44" w:rsidRDefault="00B61E44"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Pr>
          <w:rFonts w:ascii="Calibri" w:eastAsia="ヒラギノ角ゴ Pro W3" w:hAnsi="Calibri" w:cs="Calibri"/>
          <w:lang w:eastAsia="ar-SA" w:bidi="ar-SA"/>
        </w:rPr>
        <w:t xml:space="preserve">Mail : </w:t>
      </w:r>
      <w:hyperlink r:id="rId9" w:history="1">
        <w:r w:rsidRPr="00C63608">
          <w:rPr>
            <w:rStyle w:val="Lienhypertexte"/>
            <w:rFonts w:ascii="Calibri" w:eastAsia="ヒラギノ角ゴ Pro W3" w:hAnsi="Calibri" w:cs="Calibri"/>
            <w:lang w:eastAsia="ar-SA" w:bidi="ar-SA"/>
          </w:rPr>
          <w:t>nicole@nvbcom.fr</w:t>
        </w:r>
      </w:hyperlink>
      <w:r>
        <w:rPr>
          <w:rFonts w:ascii="Calibri" w:eastAsia="ヒラギノ角ゴ Pro W3" w:hAnsi="Calibri" w:cs="Calibri"/>
          <w:lang w:eastAsia="ar-SA" w:bidi="ar-SA"/>
        </w:rPr>
        <w:t xml:space="preserve"> </w:t>
      </w:r>
    </w:p>
    <w:p w14:paraId="0255F98A" w14:textId="77777777" w:rsidR="00B61E44" w:rsidRPr="00B61E44" w:rsidRDefault="00B61E44" w:rsidP="006D5570">
      <w:pPr>
        <w:widowControl/>
        <w:suppressAutoHyphens w:val="0"/>
        <w:autoSpaceDE w:val="0"/>
        <w:autoSpaceDN w:val="0"/>
        <w:adjustRightInd w:val="0"/>
        <w:spacing w:before="60" w:after="60" w:line="276" w:lineRule="auto"/>
        <w:rPr>
          <w:rFonts w:ascii="Calibri" w:eastAsia="ヒラギノ角ゴ Pro W3" w:hAnsi="Calibri" w:cs="Calibri"/>
          <w:bCs/>
          <w:lang w:eastAsia="ar-SA" w:bidi="ar-SA"/>
        </w:rPr>
      </w:pPr>
      <w:r>
        <w:rPr>
          <w:rFonts w:ascii="Calibri" w:eastAsia="ヒラギノ角ゴ Pro W3" w:hAnsi="Calibri" w:cs="Calibri"/>
          <w:bCs/>
          <w:lang w:eastAsia="ar-SA" w:bidi="ar-SA"/>
        </w:rPr>
        <w:t xml:space="preserve">Tel : </w:t>
      </w:r>
      <w:r w:rsidRPr="00B61E44">
        <w:rPr>
          <w:rFonts w:ascii="Calibri" w:eastAsia="ヒラギノ角ゴ Pro W3" w:hAnsi="Calibri" w:cs="Calibri"/>
          <w:bCs/>
          <w:lang w:eastAsia="ar-SA" w:bidi="ar-SA"/>
        </w:rPr>
        <w:t xml:space="preserve">+33 1 42 00 17 80 </w:t>
      </w:r>
      <w:r>
        <w:rPr>
          <w:rFonts w:ascii="Calibri" w:eastAsia="ヒラギノ角ゴ Pro W3" w:hAnsi="Calibri" w:cs="Calibri"/>
          <w:bCs/>
          <w:lang w:eastAsia="ar-SA" w:bidi="ar-SA"/>
        </w:rPr>
        <w:t>// +</w:t>
      </w:r>
      <w:r w:rsidRPr="00B61E44">
        <w:rPr>
          <w:rFonts w:ascii="Calibri" w:eastAsia="ヒラギノ角ゴ Pro W3" w:hAnsi="Calibri" w:cs="Calibri"/>
          <w:bCs/>
          <w:lang w:eastAsia="ar-SA" w:bidi="ar-SA"/>
        </w:rPr>
        <w:t>33 6 85 41 96 91</w:t>
      </w:r>
    </w:p>
    <w:p w14:paraId="3752DA95" w14:textId="77777777" w:rsidR="00B61E44" w:rsidRPr="006D5570" w:rsidRDefault="00B61E44" w:rsidP="00B61E44">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 xml:space="preserve">Numéro </w:t>
      </w:r>
      <w:r>
        <w:rPr>
          <w:rFonts w:ascii="Calibri" w:eastAsia="ヒラギノ角ゴ Pro W3" w:hAnsi="Calibri" w:cs="Calibri"/>
          <w:lang w:eastAsia="ar-SA" w:bidi="ar-SA"/>
        </w:rPr>
        <w:t xml:space="preserve">TVA </w:t>
      </w:r>
      <w:r w:rsidRPr="006D5570">
        <w:rPr>
          <w:rFonts w:ascii="Calibri" w:eastAsia="ヒラギノ角ゴ Pro W3" w:hAnsi="Calibri" w:cs="Calibri"/>
          <w:lang w:eastAsia="ar-SA" w:bidi="ar-SA"/>
        </w:rPr>
        <w:t xml:space="preserve">intracommunautaire : </w:t>
      </w:r>
      <w:r w:rsidRPr="00B61E44">
        <w:rPr>
          <w:rFonts w:ascii="Calibri" w:eastAsia="ヒラギノ角ゴ Pro W3" w:hAnsi="Calibri" w:cs="Calibri"/>
          <w:lang w:eastAsia="ar-SA" w:bidi="ar-SA"/>
        </w:rPr>
        <w:t>FR37527638266</w:t>
      </w:r>
    </w:p>
    <w:p w14:paraId="0098497F"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R</w:t>
      </w:r>
      <w:r w:rsidR="00CA4AAA">
        <w:rPr>
          <w:rFonts w:ascii="Calibri" w:eastAsia="ヒラギノ角ゴ Pro W3" w:hAnsi="Calibri" w:cs="Calibri"/>
          <w:lang w:eastAsia="ar-SA" w:bidi="ar-SA"/>
        </w:rPr>
        <w:t xml:space="preserve">eprésentée par : </w:t>
      </w:r>
      <w:r w:rsidR="00CA4AAA" w:rsidRPr="00B61E44">
        <w:rPr>
          <w:rFonts w:ascii="Calibri" w:eastAsia="ヒラギノ角ゴ Pro W3" w:hAnsi="Calibri" w:cs="Calibri"/>
          <w:b/>
          <w:bCs/>
          <w:lang w:eastAsia="ar-SA" w:bidi="ar-SA"/>
        </w:rPr>
        <w:t>Nicole Valkyser</w:t>
      </w:r>
      <w:r w:rsidR="00B61E44" w:rsidRPr="00B61E44">
        <w:rPr>
          <w:rFonts w:ascii="Calibri" w:eastAsia="ヒラギノ角ゴ Pro W3" w:hAnsi="Calibri" w:cs="Calibri"/>
          <w:b/>
          <w:bCs/>
          <w:lang w:eastAsia="ar-SA" w:bidi="ar-SA"/>
        </w:rPr>
        <w:t xml:space="preserve"> </w:t>
      </w:r>
      <w:r w:rsidRPr="00B61E44">
        <w:rPr>
          <w:rFonts w:ascii="Calibri" w:eastAsia="ヒラギノ角ゴ Pro W3" w:hAnsi="Calibri" w:cs="Calibri"/>
          <w:b/>
          <w:bCs/>
          <w:lang w:eastAsia="ar-SA" w:bidi="ar-SA"/>
        </w:rPr>
        <w:t>Bergmann</w:t>
      </w:r>
    </w:p>
    <w:p w14:paraId="6D483C90" w14:textId="77777777" w:rsidR="00573255" w:rsidRPr="006D5570" w:rsidRDefault="00573255" w:rsidP="006D5570">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sidRPr="006D5570">
        <w:rPr>
          <w:rFonts w:ascii="Calibri" w:eastAsia="ヒラギノ角ゴ Pro W3" w:hAnsi="Calibri" w:cs="Calibri"/>
          <w:lang w:eastAsia="ar-SA" w:bidi="ar-SA"/>
        </w:rPr>
        <w:t>D</w:t>
      </w:r>
      <w:r w:rsidR="005D6319">
        <w:rPr>
          <w:rFonts w:ascii="Calibri" w:eastAsia="ヒラギノ角ゴ Pro W3" w:hAnsi="Calibri" w:cs="Calibri"/>
          <w:lang w:eastAsia="ar-SA" w:bidi="ar-SA"/>
        </w:rPr>
        <w:t>û</w:t>
      </w:r>
      <w:r w:rsidRPr="006D5570">
        <w:rPr>
          <w:rFonts w:ascii="Calibri" w:eastAsia="ヒラギノ角ゴ Pro W3" w:hAnsi="Calibri" w:cs="Calibri"/>
          <w:lang w:eastAsia="ar-SA" w:bidi="ar-SA"/>
        </w:rPr>
        <w:t xml:space="preserve">ment habilitée à engager la société en qualité de </w:t>
      </w:r>
      <w:r w:rsidR="005D6319">
        <w:rPr>
          <w:rFonts w:ascii="Calibri" w:eastAsia="ヒラギノ角ゴ Pro W3" w:hAnsi="Calibri" w:cs="Calibri"/>
          <w:lang w:eastAsia="ar-SA" w:bidi="ar-SA"/>
        </w:rPr>
        <w:t xml:space="preserve">directrice et </w:t>
      </w:r>
      <w:r w:rsidRPr="006D5570">
        <w:rPr>
          <w:rFonts w:ascii="Calibri" w:eastAsia="ヒラギノ角ゴ Pro W3" w:hAnsi="Calibri" w:cs="Calibri"/>
          <w:lang w:eastAsia="ar-SA" w:bidi="ar-SA"/>
        </w:rPr>
        <w:t xml:space="preserve">gérante </w:t>
      </w:r>
    </w:p>
    <w:p w14:paraId="07485FB2" w14:textId="77777777" w:rsidR="00573255" w:rsidRPr="00B61E44" w:rsidRDefault="007639DB" w:rsidP="00B61E44">
      <w:pPr>
        <w:widowControl/>
        <w:suppressAutoHyphens w:val="0"/>
        <w:autoSpaceDE w:val="0"/>
        <w:autoSpaceDN w:val="0"/>
        <w:adjustRightInd w:val="0"/>
        <w:spacing w:before="60" w:after="60" w:line="276" w:lineRule="auto"/>
        <w:rPr>
          <w:rFonts w:ascii="Calibri" w:eastAsia="ヒラギノ角ゴ Pro W3" w:hAnsi="Calibri" w:cs="Calibri"/>
          <w:lang w:eastAsia="ar-SA" w:bidi="ar-SA"/>
        </w:rPr>
      </w:pPr>
      <w:r>
        <w:rPr>
          <w:rFonts w:ascii="Calibri" w:eastAsia="ヒラギノ角ゴ Pro W3" w:hAnsi="Calibri" w:cs="Calibri"/>
          <w:lang w:eastAsia="ar-SA" w:bidi="ar-SA"/>
        </w:rPr>
        <w:t>Désigné ci-après « Forum International Bois</w:t>
      </w:r>
      <w:r w:rsidR="005D6319">
        <w:rPr>
          <w:rFonts w:ascii="Calibri" w:eastAsia="ヒラギノ角ゴ Pro W3" w:hAnsi="Calibri" w:cs="Calibri"/>
          <w:lang w:eastAsia="ar-SA" w:bidi="ar-SA"/>
        </w:rPr>
        <w:t xml:space="preserve"> Construction </w:t>
      </w:r>
      <w:r w:rsidR="00573255" w:rsidRPr="006D5570">
        <w:rPr>
          <w:rFonts w:ascii="Calibri" w:eastAsia="ヒラギノ角ゴ Pro W3" w:hAnsi="Calibri" w:cs="Calibri"/>
          <w:lang w:eastAsia="ar-SA" w:bidi="ar-SA"/>
        </w:rPr>
        <w:t>», d’autre part.</w:t>
      </w:r>
    </w:p>
    <w:p w14:paraId="7E8BE695" w14:textId="77777777" w:rsidR="00F60E06" w:rsidRPr="006D5570" w:rsidRDefault="006D5570" w:rsidP="00937E60">
      <w:pPr>
        <w:pStyle w:val="FH"/>
        <w:spacing w:before="240" w:after="120" w:line="276" w:lineRule="auto"/>
        <w:outlineLvl w:val="0"/>
        <w:rPr>
          <w:rFonts w:ascii="Calibri" w:hAnsi="Calibri" w:cs="Calibri"/>
          <w:color w:val="auto"/>
        </w:rPr>
      </w:pPr>
      <w:r>
        <w:rPr>
          <w:rFonts w:ascii="Calibri" w:hAnsi="Calibri" w:cs="Calibri"/>
          <w:color w:val="auto"/>
        </w:rPr>
        <w:br w:type="page"/>
      </w:r>
      <w:r w:rsidR="00F60E06" w:rsidRPr="006D5570">
        <w:rPr>
          <w:rFonts w:ascii="Calibri" w:hAnsi="Calibri" w:cs="Calibri"/>
          <w:color w:val="auto"/>
        </w:rPr>
        <w:lastRenderedPageBreak/>
        <w:t>Préambule</w:t>
      </w:r>
    </w:p>
    <w:p w14:paraId="5819E7CD" w14:textId="77777777" w:rsidR="00F60E06" w:rsidRDefault="00F71121" w:rsidP="006D55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line="276" w:lineRule="auto"/>
        <w:jc w:val="both"/>
        <w:rPr>
          <w:rFonts w:ascii="Calibri" w:eastAsia="ヒラギノ角ゴ Pro W3" w:hAnsi="Calibri" w:cs="Calibri"/>
          <w:b/>
          <w:lang w:eastAsia="ar-SA" w:bidi="ar-SA"/>
        </w:rPr>
      </w:pPr>
      <w:r>
        <w:rPr>
          <w:rFonts w:ascii="Calibri" w:eastAsia="ヒラギノ角ゴ Pro W3" w:hAnsi="Calibri" w:cs="Calibri"/>
          <w:lang w:eastAsia="ar-SA" w:bidi="ar-SA"/>
        </w:rPr>
        <w:t>P</w:t>
      </w:r>
      <w:r w:rsidRPr="006D5570">
        <w:rPr>
          <w:rFonts w:ascii="Calibri" w:eastAsia="ヒラギノ角ゴ Pro W3" w:hAnsi="Calibri" w:cs="Calibri"/>
          <w:lang w:eastAsia="ar-SA" w:bidi="ar-SA"/>
        </w:rPr>
        <w:t>endant 3 jours</w:t>
      </w:r>
      <w:r>
        <w:rPr>
          <w:rFonts w:ascii="Calibri" w:eastAsia="ヒラギノ角ゴ Pro W3" w:hAnsi="Calibri" w:cs="Calibri"/>
          <w:lang w:eastAsia="ar-SA" w:bidi="ar-SA"/>
        </w:rPr>
        <w:t xml:space="preserve"> </w:t>
      </w:r>
      <w:r w:rsidRPr="006D5570">
        <w:rPr>
          <w:rFonts w:ascii="Calibri" w:eastAsia="ヒラギノ角ゴ Pro W3" w:hAnsi="Calibri" w:cs="Calibri"/>
          <w:lang w:eastAsia="ar-SA" w:bidi="ar-SA"/>
        </w:rPr>
        <w:t>avec une formule inédite de congrès/salon de haut niveau professionnel,</w:t>
      </w:r>
      <w:r>
        <w:rPr>
          <w:rFonts w:ascii="Calibri" w:eastAsia="ヒラギノ角ゴ Pro W3" w:hAnsi="Calibri" w:cs="Calibri"/>
          <w:lang w:eastAsia="ar-SA" w:bidi="ar-SA"/>
        </w:rPr>
        <w:t xml:space="preserve"> l</w:t>
      </w:r>
      <w:r w:rsidR="00F60E06" w:rsidRPr="006D5570">
        <w:rPr>
          <w:rFonts w:ascii="Calibri" w:eastAsia="ヒラギノ角ゴ Pro W3" w:hAnsi="Calibri" w:cs="Calibri"/>
          <w:lang w:eastAsia="ar-SA" w:bidi="ar-SA"/>
        </w:rPr>
        <w:t xml:space="preserve">e Forum International Bois Construction </w:t>
      </w:r>
      <w:r w:rsidRPr="006D5570">
        <w:rPr>
          <w:rFonts w:ascii="Calibri" w:hAnsi="Calibri" w:cs="Calibri"/>
          <w:szCs w:val="22"/>
        </w:rPr>
        <w:t>est une véritable plateforme d’échan</w:t>
      </w:r>
      <w:r w:rsidR="002F3228">
        <w:rPr>
          <w:rFonts w:ascii="Calibri" w:hAnsi="Calibri" w:cs="Calibri"/>
          <w:szCs w:val="22"/>
        </w:rPr>
        <w:t xml:space="preserve">ges nationaux et internationaux qui </w:t>
      </w:r>
      <w:r w:rsidRPr="006D5570">
        <w:rPr>
          <w:rFonts w:ascii="Calibri" w:eastAsia="ヒラギノ角ゴ Pro W3" w:hAnsi="Calibri" w:cs="Calibri"/>
          <w:lang w:eastAsia="ar-SA" w:bidi="ar-SA"/>
        </w:rPr>
        <w:t>fédère</w:t>
      </w:r>
      <w:r w:rsidR="00F60E06" w:rsidRPr="006D5570">
        <w:rPr>
          <w:rFonts w:ascii="Calibri" w:eastAsia="ヒラギノ角ゴ Pro W3" w:hAnsi="Calibri" w:cs="Calibri"/>
          <w:lang w:eastAsia="ar-SA" w:bidi="ar-SA"/>
        </w:rPr>
        <w:t xml:space="preserve"> l’ensemble de la profession et des acteurs</w:t>
      </w:r>
      <w:r>
        <w:rPr>
          <w:rFonts w:ascii="Calibri" w:eastAsia="ヒラギノ角ゴ Pro W3" w:hAnsi="Calibri" w:cs="Calibri"/>
          <w:lang w:eastAsia="ar-SA" w:bidi="ar-SA"/>
        </w:rPr>
        <w:t xml:space="preserve"> de la filière </w:t>
      </w:r>
      <w:r w:rsidR="005D6319">
        <w:rPr>
          <w:rFonts w:ascii="Calibri" w:eastAsia="ヒラギノ角ゴ Pro W3" w:hAnsi="Calibri" w:cs="Calibri"/>
          <w:lang w:eastAsia="ar-SA" w:bidi="ar-SA"/>
        </w:rPr>
        <w:t>forêt/</w:t>
      </w:r>
      <w:r>
        <w:rPr>
          <w:rFonts w:ascii="Calibri" w:eastAsia="ヒラギノ角ゴ Pro W3" w:hAnsi="Calibri" w:cs="Calibri"/>
          <w:lang w:eastAsia="ar-SA" w:bidi="ar-SA"/>
        </w:rPr>
        <w:t>bois</w:t>
      </w:r>
      <w:r w:rsidR="005D6319">
        <w:rPr>
          <w:rFonts w:ascii="Calibri" w:eastAsia="ヒラギノ角ゴ Pro W3" w:hAnsi="Calibri" w:cs="Calibri"/>
          <w:lang w:eastAsia="ar-SA" w:bidi="ar-SA"/>
        </w:rPr>
        <w:t xml:space="preserve"> et </w:t>
      </w:r>
      <w:r>
        <w:rPr>
          <w:rFonts w:ascii="Calibri" w:eastAsia="ヒラギノ角ゴ Pro W3" w:hAnsi="Calibri" w:cs="Calibri"/>
          <w:lang w:eastAsia="ar-SA" w:bidi="ar-SA"/>
        </w:rPr>
        <w:t>biosourcé</w:t>
      </w:r>
      <w:r w:rsidR="005D6319">
        <w:rPr>
          <w:rFonts w:ascii="Calibri" w:eastAsia="ヒラギノ角ゴ Pro W3" w:hAnsi="Calibri" w:cs="Calibri"/>
          <w:lang w:eastAsia="ar-SA" w:bidi="ar-SA"/>
        </w:rPr>
        <w:t>s</w:t>
      </w:r>
      <w:r>
        <w:rPr>
          <w:rFonts w:ascii="Calibri" w:eastAsia="ヒラギノ角ゴ Pro W3" w:hAnsi="Calibri" w:cs="Calibri"/>
          <w:lang w:eastAsia="ar-SA" w:bidi="ar-SA"/>
        </w:rPr>
        <w:t xml:space="preserve"> </w:t>
      </w:r>
      <w:r w:rsidR="00F60E06" w:rsidRPr="006D5570">
        <w:rPr>
          <w:rFonts w:ascii="Calibri" w:eastAsia="ヒラギノ角ゴ Pro W3" w:hAnsi="Calibri" w:cs="Calibri"/>
          <w:lang w:eastAsia="ar-SA" w:bidi="ar-SA"/>
        </w:rPr>
        <w:t>avec plus de 5</w:t>
      </w:r>
      <w:r w:rsidR="005D6319">
        <w:rPr>
          <w:rFonts w:ascii="Calibri" w:eastAsia="ヒラギノ角ゴ Pro W3" w:hAnsi="Calibri" w:cs="Calibri"/>
          <w:lang w:eastAsia="ar-SA" w:bidi="ar-SA"/>
        </w:rPr>
        <w:t>.</w:t>
      </w:r>
      <w:r w:rsidR="00F60E06" w:rsidRPr="006D5570">
        <w:rPr>
          <w:rFonts w:ascii="Calibri" w:eastAsia="ヒラギノ角ゴ Pro W3" w:hAnsi="Calibri" w:cs="Calibri"/>
          <w:lang w:eastAsia="ar-SA" w:bidi="ar-SA"/>
        </w:rPr>
        <w:t xml:space="preserve">600 participants, 250 exposants et 350 conférenciers en 2023. Des chiffres </w:t>
      </w:r>
      <w:r w:rsidR="002F3228" w:rsidRPr="006D5570">
        <w:rPr>
          <w:rFonts w:ascii="Calibri" w:eastAsia="ヒラギノ角ゴ Pro W3" w:hAnsi="Calibri" w:cs="Calibri"/>
          <w:lang w:eastAsia="ar-SA" w:bidi="ar-SA"/>
        </w:rPr>
        <w:t>record</w:t>
      </w:r>
      <w:r w:rsidR="00F60E06" w:rsidRPr="006D5570">
        <w:rPr>
          <w:rFonts w:ascii="Calibri" w:eastAsia="ヒラギノ角ゴ Pro W3" w:hAnsi="Calibri" w:cs="Calibri"/>
          <w:lang w:eastAsia="ar-SA" w:bidi="ar-SA"/>
        </w:rPr>
        <w:t xml:space="preserve"> qui positionnent le Forum I</w:t>
      </w:r>
      <w:r>
        <w:rPr>
          <w:rFonts w:ascii="Calibri" w:eastAsia="ヒラギノ角ゴ Pro W3" w:hAnsi="Calibri" w:cs="Calibri"/>
          <w:lang w:eastAsia="ar-SA" w:bidi="ar-SA"/>
        </w:rPr>
        <w:t>nternational Bois Construction</w:t>
      </w:r>
      <w:r w:rsidR="00F60E06" w:rsidRPr="006D5570">
        <w:rPr>
          <w:rFonts w:ascii="Calibri" w:eastAsia="ヒラギノ角ゴ Pro W3" w:hAnsi="Calibri" w:cs="Calibri"/>
          <w:lang w:eastAsia="ar-SA" w:bidi="ar-SA"/>
        </w:rPr>
        <w:t xml:space="preserve"> comme un des principaux </w:t>
      </w:r>
      <w:r w:rsidR="002F3228" w:rsidRPr="006D5570">
        <w:rPr>
          <w:rFonts w:ascii="Calibri" w:eastAsia="ヒラギノ角ゴ Pro W3" w:hAnsi="Calibri" w:cs="Calibri"/>
          <w:lang w:eastAsia="ar-SA" w:bidi="ar-SA"/>
        </w:rPr>
        <w:t>rassemblements mondiaux</w:t>
      </w:r>
      <w:r w:rsidR="00F60E06" w:rsidRPr="006D5570">
        <w:rPr>
          <w:rFonts w:ascii="Calibri" w:eastAsia="ヒラギノ角ゴ Pro W3" w:hAnsi="Calibri" w:cs="Calibri"/>
          <w:lang w:eastAsia="ar-SA" w:bidi="ar-SA"/>
        </w:rPr>
        <w:t xml:space="preserve"> de la construction</w:t>
      </w:r>
      <w:r w:rsidR="00833635">
        <w:rPr>
          <w:rFonts w:ascii="Calibri" w:eastAsia="ヒラギノ角ゴ Pro W3" w:hAnsi="Calibri" w:cs="Calibri"/>
          <w:lang w:eastAsia="ar-SA" w:bidi="ar-SA"/>
        </w:rPr>
        <w:t>, la rénovation et l’aménagement</w:t>
      </w:r>
      <w:r w:rsidR="00F60E06" w:rsidRPr="006D5570">
        <w:rPr>
          <w:rFonts w:ascii="Calibri" w:eastAsia="ヒラギノ角ゴ Pro W3" w:hAnsi="Calibri" w:cs="Calibri"/>
          <w:lang w:eastAsia="ar-SA" w:bidi="ar-SA"/>
        </w:rPr>
        <w:t xml:space="preserve"> </w:t>
      </w:r>
      <w:r w:rsidR="00F60E06" w:rsidRPr="006D5570">
        <w:rPr>
          <w:rFonts w:ascii="Calibri" w:eastAsia="ヒラギノ角ゴ Pro W3" w:hAnsi="Calibri" w:cs="Calibri"/>
          <w:b/>
          <w:lang w:eastAsia="ar-SA" w:bidi="ar-SA"/>
        </w:rPr>
        <w:t>bois/biosourcé</w:t>
      </w:r>
      <w:r w:rsidR="00833635">
        <w:rPr>
          <w:rFonts w:ascii="Calibri" w:eastAsia="ヒラギノ角ゴ Pro W3" w:hAnsi="Calibri" w:cs="Calibri"/>
          <w:b/>
          <w:lang w:eastAsia="ar-SA" w:bidi="ar-SA"/>
        </w:rPr>
        <w:t>s</w:t>
      </w:r>
      <w:r w:rsidR="00F60E06" w:rsidRPr="006D5570">
        <w:rPr>
          <w:rFonts w:ascii="Calibri" w:eastAsia="ヒラギノ角ゴ Pro W3" w:hAnsi="Calibri" w:cs="Calibri"/>
          <w:b/>
          <w:lang w:eastAsia="ar-SA" w:bidi="ar-SA"/>
        </w:rPr>
        <w:t xml:space="preserve">. </w:t>
      </w:r>
    </w:p>
    <w:p w14:paraId="74DE7F1B" w14:textId="445E2C81" w:rsidR="00F71121" w:rsidRDefault="00F71121" w:rsidP="006D55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line="276" w:lineRule="auto"/>
        <w:jc w:val="both"/>
        <w:rPr>
          <w:rFonts w:ascii="Calibri" w:eastAsia="ヒラギノ角ゴ Pro W3" w:hAnsi="Calibri" w:cs="Calibri"/>
          <w:b/>
          <w:lang w:eastAsia="ar-SA" w:bidi="ar-SA"/>
        </w:rPr>
      </w:pPr>
      <w:r w:rsidRPr="006D5570">
        <w:rPr>
          <w:rFonts w:ascii="Calibri" w:hAnsi="Calibri" w:cs="Calibri"/>
          <w:szCs w:val="22"/>
        </w:rPr>
        <w:t>Grâce à son rôle fédérateur, il réunit la maîtrise d’ouvrage privée et publique (promoteurs, aménageurs, investisseurs…), la maîtrise d’œuvre (architectes,</w:t>
      </w:r>
      <w:r w:rsidR="006C25A3">
        <w:rPr>
          <w:rFonts w:ascii="Calibri" w:hAnsi="Calibri" w:cs="Calibri"/>
          <w:szCs w:val="22"/>
        </w:rPr>
        <w:t xml:space="preserve"> économistes,</w:t>
      </w:r>
      <w:r w:rsidRPr="006D5570">
        <w:rPr>
          <w:rFonts w:ascii="Calibri" w:hAnsi="Calibri" w:cs="Calibri"/>
          <w:szCs w:val="22"/>
        </w:rPr>
        <w:t xml:space="preserve"> ingénieurs, bureaux d’étude…), les constructeurs (charpentiers, menuisiers, agenceurs et entreprise du BTP…)</w:t>
      </w:r>
      <w:r w:rsidR="002F3228">
        <w:rPr>
          <w:rFonts w:ascii="Calibri" w:hAnsi="Calibri" w:cs="Calibri"/>
          <w:szCs w:val="22"/>
        </w:rPr>
        <w:t>,</w:t>
      </w:r>
      <w:r w:rsidRPr="006D5570">
        <w:rPr>
          <w:rFonts w:ascii="Calibri" w:hAnsi="Calibri" w:cs="Calibri"/>
          <w:szCs w:val="22"/>
        </w:rPr>
        <w:t xml:space="preserve"> les</w:t>
      </w:r>
      <w:r w:rsidR="002F3228">
        <w:rPr>
          <w:rFonts w:ascii="Calibri" w:hAnsi="Calibri" w:cs="Calibri"/>
          <w:szCs w:val="22"/>
        </w:rPr>
        <w:t xml:space="preserve"> distributeurs et industriels ainsi que</w:t>
      </w:r>
      <w:r w:rsidRPr="006D5570">
        <w:rPr>
          <w:rFonts w:ascii="Calibri" w:hAnsi="Calibri" w:cs="Calibri"/>
          <w:szCs w:val="22"/>
        </w:rPr>
        <w:t xml:space="preserve"> les organismes de formation</w:t>
      </w:r>
      <w:r w:rsidR="006C25A3">
        <w:rPr>
          <w:rFonts w:ascii="Calibri" w:hAnsi="Calibri" w:cs="Calibri"/>
          <w:szCs w:val="22"/>
        </w:rPr>
        <w:t xml:space="preserve"> et de recherche</w:t>
      </w:r>
      <w:r w:rsidRPr="006D5570">
        <w:rPr>
          <w:rFonts w:ascii="Calibri" w:hAnsi="Calibri" w:cs="Calibri"/>
          <w:szCs w:val="22"/>
        </w:rPr>
        <w:t>.</w:t>
      </w:r>
    </w:p>
    <w:p w14:paraId="16BF34A2" w14:textId="77777777" w:rsidR="006D5570" w:rsidRPr="006D5570" w:rsidRDefault="006D5570" w:rsidP="00937E60">
      <w:pPr>
        <w:pStyle w:val="FH"/>
        <w:spacing w:before="240" w:after="120" w:line="276" w:lineRule="auto"/>
        <w:outlineLvl w:val="0"/>
        <w:rPr>
          <w:rFonts w:ascii="Calibri" w:hAnsi="Calibri" w:cs="Calibri"/>
          <w:color w:val="auto"/>
        </w:rPr>
      </w:pPr>
      <w:r w:rsidRPr="006D5570">
        <w:rPr>
          <w:rFonts w:ascii="Calibri" w:hAnsi="Calibri" w:cs="Calibri"/>
          <w:color w:val="auto"/>
        </w:rPr>
        <w:t>FBC 2024 : 13</w:t>
      </w:r>
      <w:r w:rsidR="005D6319" w:rsidRPr="005D6319">
        <w:rPr>
          <w:rFonts w:ascii="Calibri" w:hAnsi="Calibri" w:cs="Calibri"/>
          <w:color w:val="auto"/>
          <w:vertAlign w:val="superscript"/>
        </w:rPr>
        <w:t>e</w:t>
      </w:r>
      <w:r w:rsidR="005D6319">
        <w:rPr>
          <w:rFonts w:ascii="Calibri" w:hAnsi="Calibri" w:cs="Calibri"/>
          <w:color w:val="auto"/>
        </w:rPr>
        <w:t xml:space="preserve"> </w:t>
      </w:r>
      <w:r w:rsidRPr="006D5570">
        <w:rPr>
          <w:rFonts w:ascii="Calibri" w:hAnsi="Calibri" w:cs="Calibri"/>
          <w:color w:val="auto"/>
        </w:rPr>
        <w:t xml:space="preserve">édition à </w:t>
      </w:r>
      <w:r w:rsidR="005D6319">
        <w:rPr>
          <w:rFonts w:ascii="Calibri" w:hAnsi="Calibri" w:cs="Calibri"/>
          <w:color w:val="auto"/>
        </w:rPr>
        <w:t>É</w:t>
      </w:r>
      <w:r w:rsidRPr="006D5570">
        <w:rPr>
          <w:rFonts w:ascii="Calibri" w:hAnsi="Calibri" w:cs="Calibri"/>
          <w:color w:val="auto"/>
        </w:rPr>
        <w:t xml:space="preserve">pinal </w:t>
      </w:r>
      <w:r w:rsidR="005D6319">
        <w:rPr>
          <w:rFonts w:ascii="Calibri" w:hAnsi="Calibri" w:cs="Calibri"/>
          <w:color w:val="auto"/>
        </w:rPr>
        <w:t>et à</w:t>
      </w:r>
      <w:r w:rsidRPr="006D5570">
        <w:rPr>
          <w:rFonts w:ascii="Calibri" w:hAnsi="Calibri" w:cs="Calibri"/>
          <w:color w:val="auto"/>
        </w:rPr>
        <w:t xml:space="preserve"> Nancy</w:t>
      </w:r>
    </w:p>
    <w:p w14:paraId="4052EE36" w14:textId="77777777" w:rsidR="006D5570" w:rsidRPr="006D5570" w:rsidRDefault="006D5570" w:rsidP="006D5570">
      <w:pPr>
        <w:pStyle w:val="FH"/>
        <w:spacing w:before="60" w:afterLines="60" w:after="144" w:line="276" w:lineRule="auto"/>
        <w:rPr>
          <w:rFonts w:ascii="Calibri" w:hAnsi="Calibri" w:cs="Calibri"/>
          <w:b w:val="0"/>
          <w:color w:val="auto"/>
          <w:sz w:val="24"/>
          <w:szCs w:val="24"/>
        </w:rPr>
      </w:pPr>
      <w:r w:rsidRPr="006D5570">
        <w:rPr>
          <w:rFonts w:ascii="Calibri" w:hAnsi="Calibri" w:cs="Calibri"/>
          <w:b w:val="0"/>
          <w:color w:val="auto"/>
          <w:sz w:val="24"/>
          <w:szCs w:val="24"/>
        </w:rPr>
        <w:t>Pour la cinquième fois depuis sa création, la 13</w:t>
      </w:r>
      <w:r w:rsidRPr="006D5570">
        <w:rPr>
          <w:rFonts w:ascii="Calibri" w:hAnsi="Calibri" w:cs="Calibri"/>
          <w:b w:val="0"/>
          <w:color w:val="auto"/>
          <w:sz w:val="24"/>
          <w:szCs w:val="24"/>
          <w:vertAlign w:val="superscript"/>
        </w:rPr>
        <w:t>e</w:t>
      </w:r>
      <w:r w:rsidRPr="006D5570">
        <w:rPr>
          <w:rFonts w:ascii="Calibri" w:hAnsi="Calibri" w:cs="Calibri"/>
          <w:b w:val="0"/>
          <w:color w:val="auto"/>
          <w:sz w:val="24"/>
          <w:szCs w:val="24"/>
        </w:rPr>
        <w:t xml:space="preserve"> édition du Forum International Bois Construction (FBC 2024) se tiendra le 3 avril 2024 à </w:t>
      </w:r>
      <w:r w:rsidR="005D6319">
        <w:rPr>
          <w:rFonts w:ascii="Calibri" w:hAnsi="Calibri" w:cs="Calibri"/>
          <w:b w:val="0"/>
          <w:color w:val="auto"/>
          <w:sz w:val="24"/>
          <w:szCs w:val="24"/>
        </w:rPr>
        <w:t>É</w:t>
      </w:r>
      <w:r w:rsidRPr="006D5570">
        <w:rPr>
          <w:rFonts w:ascii="Calibri" w:hAnsi="Calibri" w:cs="Calibri"/>
          <w:b w:val="0"/>
          <w:color w:val="auto"/>
          <w:sz w:val="24"/>
          <w:szCs w:val="24"/>
        </w:rPr>
        <w:t xml:space="preserve">pinal et les </w:t>
      </w:r>
      <w:r w:rsidR="005D6319">
        <w:rPr>
          <w:rFonts w:ascii="Calibri" w:hAnsi="Calibri" w:cs="Calibri"/>
          <w:b w:val="0"/>
          <w:color w:val="auto"/>
          <w:sz w:val="24"/>
          <w:szCs w:val="24"/>
        </w:rPr>
        <w:t>4 et 5</w:t>
      </w:r>
      <w:r w:rsidRPr="006D5570">
        <w:rPr>
          <w:rFonts w:ascii="Calibri" w:hAnsi="Calibri" w:cs="Calibri"/>
          <w:b w:val="0"/>
          <w:color w:val="auto"/>
          <w:sz w:val="24"/>
          <w:szCs w:val="24"/>
        </w:rPr>
        <w:t xml:space="preserve"> avril 2024 à Nancy. </w:t>
      </w:r>
    </w:p>
    <w:p w14:paraId="488972C5" w14:textId="77777777" w:rsidR="006D5570" w:rsidRPr="006D5570" w:rsidRDefault="005D6319" w:rsidP="006D5570">
      <w:pPr>
        <w:pStyle w:val="FH"/>
        <w:spacing w:before="60" w:line="276" w:lineRule="auto"/>
        <w:rPr>
          <w:rFonts w:ascii="Calibri" w:hAnsi="Calibri" w:cs="Calibri"/>
          <w:b w:val="0"/>
          <w:sz w:val="24"/>
          <w:szCs w:val="24"/>
        </w:rPr>
      </w:pPr>
      <w:r>
        <w:rPr>
          <w:rFonts w:ascii="Calibri" w:hAnsi="Calibri" w:cs="Calibri"/>
          <w:b w:val="0"/>
          <w:color w:val="auto"/>
          <w:sz w:val="24"/>
          <w:szCs w:val="24"/>
        </w:rPr>
        <w:t xml:space="preserve">Le Congrès </w:t>
      </w:r>
      <w:r w:rsidR="006D5570" w:rsidRPr="006D5570">
        <w:rPr>
          <w:rFonts w:ascii="Calibri" w:hAnsi="Calibri" w:cs="Calibri"/>
          <w:b w:val="0"/>
          <w:color w:val="auto"/>
          <w:sz w:val="24"/>
          <w:szCs w:val="24"/>
        </w:rPr>
        <w:t xml:space="preserve">débutera </w:t>
      </w:r>
      <w:r w:rsidR="006D5570" w:rsidRPr="006D5570">
        <w:rPr>
          <w:rFonts w:ascii="Calibri" w:hAnsi="Calibri" w:cs="Calibri"/>
          <w:b w:val="0"/>
          <w:sz w:val="24"/>
          <w:szCs w:val="24"/>
        </w:rPr>
        <w:t>à Épinal</w:t>
      </w:r>
      <w:r>
        <w:rPr>
          <w:rFonts w:ascii="Calibri" w:hAnsi="Calibri" w:cs="Calibri"/>
          <w:b w:val="0"/>
          <w:color w:val="auto"/>
          <w:sz w:val="24"/>
          <w:szCs w:val="24"/>
        </w:rPr>
        <w:t xml:space="preserve"> </w:t>
      </w:r>
      <w:r w:rsidRPr="006D5570">
        <w:rPr>
          <w:rFonts w:ascii="Calibri" w:hAnsi="Calibri" w:cs="Calibri"/>
          <w:b w:val="0"/>
          <w:color w:val="auto"/>
          <w:sz w:val="24"/>
          <w:szCs w:val="24"/>
        </w:rPr>
        <w:t xml:space="preserve">avec les </w:t>
      </w:r>
      <w:r>
        <w:rPr>
          <w:rFonts w:ascii="Calibri" w:hAnsi="Calibri" w:cs="Calibri"/>
          <w:b w:val="0"/>
          <w:color w:val="auto"/>
          <w:sz w:val="24"/>
          <w:szCs w:val="24"/>
        </w:rPr>
        <w:t>s</w:t>
      </w:r>
      <w:r w:rsidRPr="006D5570">
        <w:rPr>
          <w:rFonts w:ascii="Calibri" w:hAnsi="Calibri" w:cs="Calibri"/>
          <w:b w:val="0"/>
          <w:color w:val="auto"/>
          <w:sz w:val="24"/>
          <w:szCs w:val="24"/>
        </w:rPr>
        <w:t xml:space="preserve">essions inaugurales </w:t>
      </w:r>
      <w:r w:rsidRPr="006D5570">
        <w:rPr>
          <w:rFonts w:ascii="Calibri" w:hAnsi="Calibri" w:cs="Calibri"/>
          <w:b w:val="0"/>
          <w:sz w:val="24"/>
          <w:szCs w:val="24"/>
        </w:rPr>
        <w:t xml:space="preserve">au Campus Bois ENSTIB </w:t>
      </w:r>
      <w:r w:rsidR="006D5570" w:rsidRPr="006D5570">
        <w:rPr>
          <w:rFonts w:ascii="Calibri" w:hAnsi="Calibri" w:cs="Calibri"/>
          <w:b w:val="0"/>
          <w:color w:val="auto"/>
          <w:sz w:val="24"/>
          <w:szCs w:val="24"/>
        </w:rPr>
        <w:t xml:space="preserve">le mercredi 3 avril 2024 </w:t>
      </w:r>
      <w:r w:rsidR="006D5570" w:rsidRPr="006D5570">
        <w:rPr>
          <w:rFonts w:ascii="Calibri" w:hAnsi="Calibri" w:cs="Calibri"/>
          <w:b w:val="0"/>
          <w:sz w:val="24"/>
          <w:szCs w:val="24"/>
        </w:rPr>
        <w:t>de 9h à 12h30</w:t>
      </w:r>
      <w:r>
        <w:rPr>
          <w:rFonts w:ascii="Calibri" w:hAnsi="Calibri" w:cs="Calibri"/>
          <w:b w:val="0"/>
          <w:sz w:val="24"/>
          <w:szCs w:val="24"/>
        </w:rPr>
        <w:t>. Elles</w:t>
      </w:r>
      <w:r w:rsidR="006D5570" w:rsidRPr="006D5570">
        <w:rPr>
          <w:rFonts w:ascii="Calibri" w:hAnsi="Calibri" w:cs="Calibri"/>
          <w:b w:val="0"/>
          <w:sz w:val="24"/>
          <w:szCs w:val="24"/>
        </w:rPr>
        <w:t xml:space="preserve"> ser</w:t>
      </w:r>
      <w:r>
        <w:rPr>
          <w:rFonts w:ascii="Calibri" w:hAnsi="Calibri" w:cs="Calibri"/>
          <w:b w:val="0"/>
          <w:sz w:val="24"/>
          <w:szCs w:val="24"/>
        </w:rPr>
        <w:t>ont</w:t>
      </w:r>
      <w:r w:rsidR="006D5570" w:rsidRPr="006D5570">
        <w:rPr>
          <w:rFonts w:ascii="Calibri" w:hAnsi="Calibri" w:cs="Calibri"/>
          <w:b w:val="0"/>
          <w:sz w:val="24"/>
          <w:szCs w:val="24"/>
        </w:rPr>
        <w:t xml:space="preserve"> suivi</w:t>
      </w:r>
      <w:r>
        <w:rPr>
          <w:rFonts w:ascii="Calibri" w:hAnsi="Calibri" w:cs="Calibri"/>
          <w:b w:val="0"/>
          <w:sz w:val="24"/>
          <w:szCs w:val="24"/>
        </w:rPr>
        <w:t>es</w:t>
      </w:r>
      <w:r w:rsidR="006D5570" w:rsidRPr="006D5570">
        <w:rPr>
          <w:rFonts w:ascii="Calibri" w:hAnsi="Calibri" w:cs="Calibri"/>
          <w:b w:val="0"/>
          <w:sz w:val="24"/>
          <w:szCs w:val="24"/>
        </w:rPr>
        <w:t xml:space="preserve"> de l’inauguration du Totem d’Épinal</w:t>
      </w:r>
      <w:r w:rsidR="00833635">
        <w:rPr>
          <w:rFonts w:ascii="Calibri" w:hAnsi="Calibri" w:cs="Calibri"/>
          <w:b w:val="0"/>
          <w:sz w:val="24"/>
          <w:szCs w:val="24"/>
        </w:rPr>
        <w:t xml:space="preserve"> </w:t>
      </w:r>
      <w:r>
        <w:rPr>
          <w:rFonts w:ascii="Calibri" w:hAnsi="Calibri" w:cs="Calibri"/>
          <w:b w:val="0"/>
          <w:sz w:val="24"/>
          <w:szCs w:val="24"/>
        </w:rPr>
        <w:t xml:space="preserve">et du déjeuner à </w:t>
      </w:r>
      <w:r w:rsidR="006D5570" w:rsidRPr="006D5570">
        <w:rPr>
          <w:rFonts w:ascii="Calibri" w:hAnsi="Calibri" w:cs="Calibri"/>
          <w:b w:val="0"/>
          <w:sz w:val="24"/>
          <w:szCs w:val="24"/>
        </w:rPr>
        <w:t>l’Hôtel de Ville d’Épinal</w:t>
      </w:r>
      <w:r>
        <w:rPr>
          <w:rFonts w:ascii="Calibri" w:hAnsi="Calibri" w:cs="Calibri"/>
          <w:b w:val="0"/>
          <w:sz w:val="24"/>
          <w:szCs w:val="24"/>
        </w:rPr>
        <w:t xml:space="preserve"> à 13h</w:t>
      </w:r>
      <w:r w:rsidR="006D5570" w:rsidRPr="006D5570">
        <w:rPr>
          <w:rFonts w:ascii="Calibri" w:hAnsi="Calibri" w:cs="Calibri"/>
          <w:b w:val="0"/>
          <w:sz w:val="24"/>
          <w:szCs w:val="24"/>
        </w:rPr>
        <w:t xml:space="preserve">. Le parcours de visites </w:t>
      </w:r>
      <w:r w:rsidR="006D5570" w:rsidRPr="006D5570">
        <w:rPr>
          <w:rFonts w:ascii="Calibri" w:hAnsi="Calibri" w:cs="Calibri"/>
          <w:b w:val="0"/>
          <w:i/>
          <w:sz w:val="24"/>
          <w:szCs w:val="24"/>
        </w:rPr>
        <w:t>« Architecture Bois »</w:t>
      </w:r>
      <w:r w:rsidR="006D5570" w:rsidRPr="006D5570">
        <w:rPr>
          <w:rFonts w:ascii="Calibri" w:hAnsi="Calibri" w:cs="Calibri"/>
          <w:b w:val="0"/>
          <w:sz w:val="24"/>
          <w:szCs w:val="24"/>
        </w:rPr>
        <w:t xml:space="preserve">, organisées par Fibois Grand Est, débutera à 14h30, </w:t>
      </w:r>
      <w:r>
        <w:rPr>
          <w:rFonts w:ascii="Calibri" w:hAnsi="Calibri" w:cs="Calibri"/>
          <w:b w:val="0"/>
          <w:sz w:val="24"/>
          <w:szCs w:val="24"/>
        </w:rPr>
        <w:t xml:space="preserve">départ </w:t>
      </w:r>
      <w:r w:rsidR="006D5570" w:rsidRPr="006D5570">
        <w:rPr>
          <w:rFonts w:ascii="Calibri" w:hAnsi="Calibri" w:cs="Calibri"/>
          <w:b w:val="0"/>
          <w:sz w:val="24"/>
          <w:szCs w:val="24"/>
        </w:rPr>
        <w:t>place des Vosges.</w:t>
      </w:r>
    </w:p>
    <w:p w14:paraId="5C04D1A5" w14:textId="77777777" w:rsidR="006D5570" w:rsidRPr="006D5570" w:rsidRDefault="006D5570" w:rsidP="006D5570">
      <w:pPr>
        <w:pStyle w:val="FH"/>
        <w:spacing w:before="60" w:afterLines="60" w:after="144" w:line="276" w:lineRule="auto"/>
        <w:rPr>
          <w:rFonts w:ascii="Calibri" w:hAnsi="Calibri" w:cs="Calibri"/>
          <w:b w:val="0"/>
          <w:color w:val="auto"/>
          <w:sz w:val="24"/>
          <w:szCs w:val="24"/>
        </w:rPr>
      </w:pPr>
      <w:r w:rsidRPr="006D5570">
        <w:rPr>
          <w:rFonts w:ascii="Calibri" w:hAnsi="Calibri" w:cs="Calibri"/>
          <w:b w:val="0"/>
          <w:color w:val="auto"/>
          <w:sz w:val="24"/>
          <w:szCs w:val="24"/>
        </w:rPr>
        <w:t xml:space="preserve">Les 4 et 5 avril 2024, les conférences, les expositions et le salon se tiendront au Centre Prouvé à Nancy. </w:t>
      </w:r>
    </w:p>
    <w:p w14:paraId="3FEB9E3A" w14:textId="77777777" w:rsidR="00F41475" w:rsidRPr="00937E60" w:rsidRDefault="00F60E06" w:rsidP="00937E60">
      <w:pPr>
        <w:pStyle w:val="FH"/>
        <w:spacing w:before="240" w:after="120" w:line="276" w:lineRule="auto"/>
        <w:outlineLvl w:val="0"/>
        <w:rPr>
          <w:rFonts w:ascii="Calibri" w:hAnsi="Calibri" w:cs="Calibri"/>
          <w:color w:val="auto"/>
        </w:rPr>
      </w:pPr>
      <w:r w:rsidRPr="00937E60">
        <w:rPr>
          <w:rFonts w:ascii="Calibri" w:hAnsi="Calibri" w:cs="Calibri"/>
          <w:color w:val="auto"/>
        </w:rPr>
        <w:t>Programme</w:t>
      </w:r>
      <w:r w:rsidR="00F41475" w:rsidRPr="00937E60">
        <w:rPr>
          <w:rFonts w:ascii="Calibri" w:hAnsi="Calibri" w:cs="Calibri"/>
          <w:color w:val="auto"/>
        </w:rPr>
        <w:t xml:space="preserve"> FBC 2024</w:t>
      </w:r>
    </w:p>
    <w:tbl>
      <w:tblPr>
        <w:tblW w:w="10363" w:type="dxa"/>
        <w:tblBorders>
          <w:top w:val="single" w:sz="2" w:space="0" w:color="4752B1"/>
          <w:left w:val="single" w:sz="2" w:space="0" w:color="4752B1"/>
          <w:bottom w:val="single" w:sz="2" w:space="0" w:color="4752B1"/>
          <w:right w:val="single" w:sz="2" w:space="0" w:color="4752B1"/>
          <w:insideH w:val="single" w:sz="2" w:space="0" w:color="4752B1"/>
          <w:insideV w:val="single" w:sz="2" w:space="0" w:color="4752B1"/>
        </w:tblBorders>
        <w:tblLook w:val="04A0" w:firstRow="1" w:lastRow="0" w:firstColumn="1" w:lastColumn="0" w:noHBand="0" w:noVBand="1"/>
      </w:tblPr>
      <w:tblGrid>
        <w:gridCol w:w="1586"/>
        <w:gridCol w:w="1262"/>
        <w:gridCol w:w="2505"/>
        <w:gridCol w:w="2505"/>
        <w:gridCol w:w="2505"/>
      </w:tblGrid>
      <w:tr w:rsidR="00052F52" w:rsidRPr="006D5570" w14:paraId="7D38188D" w14:textId="77777777">
        <w:tc>
          <w:tcPr>
            <w:tcW w:w="1586" w:type="dxa"/>
            <w:tcBorders>
              <w:bottom w:val="single" w:sz="2" w:space="0" w:color="FFFFFF"/>
              <w:right w:val="single" w:sz="2" w:space="0" w:color="FFFFFF"/>
            </w:tcBorders>
            <w:shd w:val="clear" w:color="auto" w:fill="626AB6"/>
          </w:tcPr>
          <w:p w14:paraId="4D21F781" w14:textId="77777777" w:rsidR="008B7C7C" w:rsidRDefault="008B7C7C" w:rsidP="008B7C7C">
            <w:pPr>
              <w:spacing w:before="60" w:after="60"/>
              <w:jc w:val="center"/>
              <w:rPr>
                <w:rFonts w:ascii="Calibri" w:hAnsi="Calibri" w:cs="Calibri"/>
                <w:b/>
                <w:bCs/>
                <w:color w:val="FFFFFF"/>
                <w:sz w:val="22"/>
                <w:lang w:eastAsia="ar-SA" w:bidi="ar-SA"/>
              </w:rPr>
            </w:pPr>
            <w:r>
              <w:rPr>
                <w:rFonts w:ascii="Calibri" w:hAnsi="Calibri" w:cs="Calibri"/>
                <w:b/>
                <w:bCs/>
                <w:color w:val="FFFFFF"/>
                <w:sz w:val="22"/>
                <w:lang w:eastAsia="ar-SA" w:bidi="ar-SA"/>
              </w:rPr>
              <w:t>Dates</w:t>
            </w:r>
          </w:p>
        </w:tc>
        <w:tc>
          <w:tcPr>
            <w:tcW w:w="1262" w:type="dxa"/>
            <w:tcBorders>
              <w:left w:val="single" w:sz="2" w:space="0" w:color="FFFFFF"/>
              <w:bottom w:val="single" w:sz="2" w:space="0" w:color="FFFFFF"/>
              <w:right w:val="single" w:sz="2" w:space="0" w:color="FFFFFF"/>
            </w:tcBorders>
            <w:shd w:val="clear" w:color="auto" w:fill="626AB6"/>
          </w:tcPr>
          <w:p w14:paraId="2B20E0F0" w14:textId="77777777" w:rsidR="008B7C7C" w:rsidRDefault="008B7C7C" w:rsidP="008B7C7C">
            <w:pPr>
              <w:spacing w:before="60" w:after="60"/>
              <w:jc w:val="center"/>
              <w:rPr>
                <w:rFonts w:ascii="Calibri" w:hAnsi="Calibri" w:cs="Calibri"/>
                <w:b/>
                <w:bCs/>
                <w:color w:val="FFFFFF"/>
                <w:sz w:val="22"/>
                <w:lang w:eastAsia="ar-SA" w:bidi="ar-SA"/>
              </w:rPr>
            </w:pPr>
            <w:r>
              <w:rPr>
                <w:rFonts w:ascii="Calibri" w:hAnsi="Calibri" w:cs="Calibri"/>
                <w:b/>
                <w:bCs/>
                <w:color w:val="FFFFFF"/>
                <w:sz w:val="22"/>
                <w:lang w:eastAsia="ar-SA" w:bidi="ar-SA"/>
              </w:rPr>
              <w:t>Heure</w:t>
            </w:r>
          </w:p>
        </w:tc>
        <w:tc>
          <w:tcPr>
            <w:tcW w:w="2505" w:type="dxa"/>
            <w:tcBorders>
              <w:left w:val="single" w:sz="2" w:space="0" w:color="FFFFFF"/>
              <w:bottom w:val="single" w:sz="2" w:space="0" w:color="FFFFFF"/>
              <w:right w:val="single" w:sz="2" w:space="0" w:color="FFFFFF"/>
            </w:tcBorders>
            <w:shd w:val="clear" w:color="auto" w:fill="626AB6"/>
          </w:tcPr>
          <w:p w14:paraId="27621F32" w14:textId="77777777" w:rsidR="008B7C7C" w:rsidRDefault="008B7C7C" w:rsidP="008B7C7C">
            <w:pPr>
              <w:spacing w:before="60" w:after="60"/>
              <w:jc w:val="center"/>
              <w:rPr>
                <w:rFonts w:ascii="Calibri" w:hAnsi="Calibri" w:cs="Calibri"/>
                <w:b/>
                <w:bCs/>
                <w:color w:val="FFFFFF"/>
                <w:sz w:val="22"/>
                <w:lang w:eastAsia="ar-SA" w:bidi="ar-SA"/>
              </w:rPr>
            </w:pPr>
            <w:r>
              <w:rPr>
                <w:rFonts w:ascii="Calibri" w:hAnsi="Calibri" w:cs="Calibri"/>
                <w:b/>
                <w:bCs/>
                <w:color w:val="FFFFFF"/>
                <w:sz w:val="22"/>
                <w:lang w:eastAsia="ar-SA" w:bidi="ar-SA"/>
              </w:rPr>
              <w:t>Forum</w:t>
            </w:r>
          </w:p>
        </w:tc>
        <w:tc>
          <w:tcPr>
            <w:tcW w:w="2505" w:type="dxa"/>
            <w:tcBorders>
              <w:left w:val="single" w:sz="2" w:space="0" w:color="FFFFFF"/>
              <w:bottom w:val="single" w:sz="2" w:space="0" w:color="FFFFFF"/>
              <w:right w:val="single" w:sz="2" w:space="0" w:color="FFFFFF"/>
            </w:tcBorders>
            <w:shd w:val="clear" w:color="auto" w:fill="626AB6"/>
          </w:tcPr>
          <w:p w14:paraId="7A5389FE" w14:textId="77777777" w:rsidR="008B7C7C" w:rsidRDefault="008B7C7C" w:rsidP="008B7C7C">
            <w:pPr>
              <w:spacing w:before="60" w:after="60"/>
              <w:jc w:val="center"/>
              <w:rPr>
                <w:rFonts w:ascii="Calibri" w:hAnsi="Calibri" w:cs="Calibri"/>
                <w:b/>
                <w:bCs/>
                <w:color w:val="FFFFFF"/>
                <w:sz w:val="22"/>
                <w:lang w:eastAsia="ar-SA" w:bidi="ar-SA"/>
              </w:rPr>
            </w:pPr>
            <w:r>
              <w:rPr>
                <w:rFonts w:ascii="Calibri" w:hAnsi="Calibri" w:cs="Calibri"/>
                <w:b/>
                <w:bCs/>
                <w:color w:val="FFFFFF"/>
                <w:sz w:val="22"/>
                <w:lang w:eastAsia="ar-SA" w:bidi="ar-SA"/>
              </w:rPr>
              <w:t>Lieu</w:t>
            </w:r>
          </w:p>
        </w:tc>
        <w:tc>
          <w:tcPr>
            <w:tcW w:w="2505" w:type="dxa"/>
            <w:tcBorders>
              <w:left w:val="single" w:sz="2" w:space="0" w:color="FFFFFF"/>
              <w:bottom w:val="single" w:sz="2" w:space="0" w:color="FFFFFF"/>
            </w:tcBorders>
            <w:shd w:val="clear" w:color="auto" w:fill="626AB6"/>
          </w:tcPr>
          <w:p w14:paraId="71E1C464" w14:textId="77777777" w:rsidR="008B7C7C" w:rsidRDefault="008B7C7C" w:rsidP="008B7C7C">
            <w:pPr>
              <w:spacing w:before="60" w:after="60"/>
              <w:jc w:val="center"/>
              <w:rPr>
                <w:rFonts w:ascii="Calibri" w:hAnsi="Calibri" w:cs="Calibri"/>
                <w:b/>
                <w:bCs/>
                <w:color w:val="FFFFFF"/>
                <w:sz w:val="22"/>
                <w:lang w:eastAsia="ar-SA" w:bidi="ar-SA"/>
              </w:rPr>
            </w:pPr>
            <w:r>
              <w:rPr>
                <w:rFonts w:ascii="Calibri" w:hAnsi="Calibri" w:cs="Calibri"/>
                <w:b/>
                <w:bCs/>
                <w:color w:val="FFFFFF"/>
                <w:sz w:val="22"/>
                <w:lang w:eastAsia="ar-SA" w:bidi="ar-SA"/>
              </w:rPr>
              <w:t>Montage et démontage</w:t>
            </w:r>
          </w:p>
        </w:tc>
      </w:tr>
      <w:tr w:rsidR="008B7C7C" w:rsidRPr="006D5570" w14:paraId="1CC97E95" w14:textId="77777777" w:rsidTr="00052F52">
        <w:tc>
          <w:tcPr>
            <w:tcW w:w="1586" w:type="dxa"/>
            <w:vMerge w:val="restart"/>
            <w:tcBorders>
              <w:top w:val="single" w:sz="2" w:space="0" w:color="FFFFFF"/>
            </w:tcBorders>
            <w:shd w:val="clear" w:color="auto" w:fill="D7D9E9"/>
            <w:vAlign w:val="center"/>
          </w:tcPr>
          <w:p w14:paraId="6C12CC89" w14:textId="77777777" w:rsidR="008B7C7C" w:rsidRPr="006D5570" w:rsidRDefault="008B7C7C" w:rsidP="008B7C7C">
            <w:pPr>
              <w:spacing w:before="60" w:after="60"/>
              <w:jc w:val="center"/>
              <w:rPr>
                <w:rFonts w:ascii="Calibri" w:hAnsi="Calibri" w:cs="Calibri"/>
                <w:b/>
                <w:bCs/>
                <w:color w:val="000000"/>
                <w:sz w:val="22"/>
                <w:lang w:eastAsia="ar-SA" w:bidi="ar-SA"/>
              </w:rPr>
            </w:pPr>
            <w:r w:rsidRPr="006D5570">
              <w:rPr>
                <w:rFonts w:ascii="Calibri" w:hAnsi="Calibri" w:cs="Calibri"/>
                <w:b/>
                <w:bCs/>
                <w:color w:val="000000"/>
                <w:sz w:val="22"/>
                <w:lang w:eastAsia="ar-SA" w:bidi="ar-SA"/>
              </w:rPr>
              <w:t>Mardi 2 avril 2024</w:t>
            </w:r>
          </w:p>
        </w:tc>
        <w:tc>
          <w:tcPr>
            <w:tcW w:w="1262" w:type="dxa"/>
            <w:tcBorders>
              <w:top w:val="single" w:sz="2" w:space="0" w:color="FFFFFF"/>
            </w:tcBorders>
            <w:shd w:val="clear" w:color="auto" w:fill="D7D9E9"/>
            <w:vAlign w:val="center"/>
          </w:tcPr>
          <w:p w14:paraId="283D9297"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7h</w:t>
            </w:r>
            <w:r>
              <w:rPr>
                <w:rFonts w:ascii="Calibri" w:hAnsi="Calibri" w:cs="Calibri"/>
                <w:color w:val="000000"/>
                <w:sz w:val="22"/>
                <w:lang w:eastAsia="ar-SA" w:bidi="ar-SA"/>
              </w:rPr>
              <w:t xml:space="preserve"> – </w:t>
            </w:r>
            <w:r w:rsidRPr="006D5570">
              <w:rPr>
                <w:rFonts w:ascii="Calibri" w:hAnsi="Calibri" w:cs="Calibri"/>
                <w:color w:val="000000"/>
                <w:sz w:val="22"/>
                <w:lang w:eastAsia="ar-SA" w:bidi="ar-SA"/>
              </w:rPr>
              <w:t>20h</w:t>
            </w:r>
          </w:p>
        </w:tc>
        <w:tc>
          <w:tcPr>
            <w:tcW w:w="2505" w:type="dxa"/>
            <w:tcBorders>
              <w:top w:val="single" w:sz="2" w:space="0" w:color="FFFFFF"/>
            </w:tcBorders>
            <w:shd w:val="clear" w:color="auto" w:fill="D7D9E9"/>
            <w:vAlign w:val="center"/>
          </w:tcPr>
          <w:p w14:paraId="5D2D7735" w14:textId="77777777" w:rsidR="008B7C7C" w:rsidRPr="006D5570" w:rsidRDefault="008B7C7C" w:rsidP="0074523E">
            <w:pPr>
              <w:spacing w:before="60" w:after="60"/>
              <w:jc w:val="center"/>
              <w:rPr>
                <w:rFonts w:ascii="Calibri" w:hAnsi="Calibri" w:cs="Calibri"/>
                <w:color w:val="000000"/>
                <w:sz w:val="22"/>
                <w:lang w:eastAsia="ar-SA" w:bidi="ar-SA"/>
              </w:rPr>
            </w:pPr>
            <w:r>
              <w:rPr>
                <w:rFonts w:ascii="Calibri" w:hAnsi="Calibri" w:cs="Calibri"/>
                <w:color w:val="000000"/>
                <w:sz w:val="22"/>
                <w:lang w:eastAsia="ar-SA" w:bidi="ar-SA"/>
              </w:rPr>
              <w:t>-</w:t>
            </w:r>
          </w:p>
        </w:tc>
        <w:tc>
          <w:tcPr>
            <w:tcW w:w="2505" w:type="dxa"/>
            <w:tcBorders>
              <w:top w:val="single" w:sz="2" w:space="0" w:color="FFFFFF"/>
            </w:tcBorders>
            <w:shd w:val="clear" w:color="auto" w:fill="D7D9E9"/>
            <w:vAlign w:val="center"/>
          </w:tcPr>
          <w:p w14:paraId="3443099E" w14:textId="77777777" w:rsidR="008B7C7C" w:rsidRPr="006D5570" w:rsidRDefault="0074523E" w:rsidP="0074523E">
            <w:pPr>
              <w:spacing w:before="60" w:after="60"/>
              <w:jc w:val="center"/>
              <w:rPr>
                <w:rFonts w:ascii="Calibri" w:hAnsi="Calibri" w:cs="Calibri"/>
                <w:color w:val="000000"/>
                <w:sz w:val="22"/>
                <w:lang w:eastAsia="ar-SA" w:bidi="ar-SA"/>
              </w:rPr>
            </w:pPr>
            <w:r>
              <w:rPr>
                <w:rFonts w:ascii="Calibri" w:hAnsi="Calibri" w:cs="Calibri"/>
                <w:color w:val="000000"/>
                <w:sz w:val="22"/>
                <w:lang w:eastAsia="ar-SA" w:bidi="ar-SA"/>
              </w:rPr>
              <w:t>Centre Prouvé, Nancy</w:t>
            </w:r>
          </w:p>
        </w:tc>
        <w:tc>
          <w:tcPr>
            <w:tcW w:w="2505" w:type="dxa"/>
            <w:tcBorders>
              <w:top w:val="single" w:sz="2" w:space="0" w:color="FFFFFF"/>
            </w:tcBorders>
            <w:shd w:val="clear" w:color="auto" w:fill="D7D9E9"/>
          </w:tcPr>
          <w:p w14:paraId="0AD4B251" w14:textId="77777777" w:rsidR="008B7C7C" w:rsidRPr="006D5570" w:rsidRDefault="008B7C7C" w:rsidP="0074523E">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 xml:space="preserve">Montage des stands nu + pré-montage des stands par GL </w:t>
            </w:r>
            <w:r w:rsidR="0074523E">
              <w:rPr>
                <w:rFonts w:ascii="Calibri" w:hAnsi="Calibri" w:cs="Calibri"/>
                <w:color w:val="000000"/>
                <w:sz w:val="22"/>
                <w:lang w:eastAsia="ar-SA" w:bidi="ar-SA"/>
              </w:rPr>
              <w:t>E</w:t>
            </w:r>
            <w:r w:rsidRPr="006D5570">
              <w:rPr>
                <w:rFonts w:ascii="Calibri" w:hAnsi="Calibri" w:cs="Calibri"/>
                <w:color w:val="000000"/>
                <w:sz w:val="22"/>
                <w:lang w:eastAsia="ar-SA" w:bidi="ar-SA"/>
              </w:rPr>
              <w:t>vents</w:t>
            </w:r>
          </w:p>
        </w:tc>
      </w:tr>
      <w:tr w:rsidR="008B7C7C" w:rsidRPr="006D5570" w14:paraId="5F5A6A29" w14:textId="77777777" w:rsidTr="00052F52">
        <w:tc>
          <w:tcPr>
            <w:tcW w:w="1586" w:type="dxa"/>
            <w:vMerge/>
            <w:shd w:val="clear" w:color="auto" w:fill="D7D9E9"/>
            <w:vAlign w:val="center"/>
          </w:tcPr>
          <w:p w14:paraId="7909D399" w14:textId="77777777" w:rsidR="008B7C7C" w:rsidRPr="006D5570" w:rsidRDefault="008B7C7C" w:rsidP="008B7C7C">
            <w:pPr>
              <w:spacing w:before="60" w:after="60"/>
              <w:jc w:val="center"/>
              <w:rPr>
                <w:rFonts w:ascii="Calibri" w:hAnsi="Calibri" w:cs="Calibri"/>
                <w:b/>
                <w:bCs/>
                <w:color w:val="000000"/>
                <w:sz w:val="22"/>
                <w:lang w:eastAsia="ar-SA" w:bidi="ar-SA"/>
              </w:rPr>
            </w:pPr>
          </w:p>
        </w:tc>
        <w:tc>
          <w:tcPr>
            <w:tcW w:w="1262" w:type="dxa"/>
            <w:shd w:val="clear" w:color="auto" w:fill="D7D9E9"/>
            <w:vAlign w:val="center"/>
          </w:tcPr>
          <w:p w14:paraId="09077AA3"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20h</w:t>
            </w:r>
          </w:p>
        </w:tc>
        <w:tc>
          <w:tcPr>
            <w:tcW w:w="2505" w:type="dxa"/>
            <w:shd w:val="clear" w:color="auto" w:fill="D7D9E9"/>
            <w:vAlign w:val="center"/>
          </w:tcPr>
          <w:p w14:paraId="7EF881F9" w14:textId="77777777" w:rsidR="008B7C7C" w:rsidRDefault="008B7C7C" w:rsidP="0074523E">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Dîner d’accueil</w:t>
            </w:r>
          </w:p>
        </w:tc>
        <w:tc>
          <w:tcPr>
            <w:tcW w:w="2505" w:type="dxa"/>
            <w:shd w:val="clear" w:color="auto" w:fill="D7D9E9"/>
            <w:vAlign w:val="center"/>
          </w:tcPr>
          <w:p w14:paraId="1E9F2798" w14:textId="77777777" w:rsidR="008B7C7C" w:rsidRDefault="0074523E" w:rsidP="0074523E">
            <w:pPr>
              <w:spacing w:before="60" w:after="60"/>
              <w:jc w:val="center"/>
              <w:rPr>
                <w:rFonts w:ascii="Calibri" w:hAnsi="Calibri" w:cs="Calibri"/>
                <w:color w:val="000000"/>
                <w:sz w:val="22"/>
                <w:lang w:eastAsia="ar-SA" w:bidi="ar-SA"/>
              </w:rPr>
            </w:pPr>
            <w:r>
              <w:rPr>
                <w:rFonts w:ascii="Calibri" w:hAnsi="Calibri" w:cs="Calibri"/>
                <w:color w:val="000000"/>
                <w:sz w:val="22"/>
                <w:lang w:eastAsia="ar-SA" w:bidi="ar-SA"/>
              </w:rPr>
              <w:t>Espace Cours</w:t>
            </w:r>
            <w:r w:rsidR="008B7C7C" w:rsidRPr="006D5570">
              <w:rPr>
                <w:rFonts w:ascii="Calibri" w:hAnsi="Calibri" w:cs="Calibri"/>
                <w:color w:val="000000"/>
                <w:sz w:val="22"/>
                <w:lang w:eastAsia="ar-SA" w:bidi="ar-SA"/>
              </w:rPr>
              <w:t xml:space="preserve"> Épinal</w:t>
            </w:r>
          </w:p>
        </w:tc>
        <w:tc>
          <w:tcPr>
            <w:tcW w:w="2505" w:type="dxa"/>
            <w:shd w:val="clear" w:color="auto" w:fill="D7D9E9"/>
          </w:tcPr>
          <w:p w14:paraId="5ABEA8B1" w14:textId="77777777" w:rsidR="008B7C7C" w:rsidRPr="006D5570" w:rsidRDefault="008B7C7C" w:rsidP="0074523E">
            <w:pPr>
              <w:spacing w:before="60" w:after="60"/>
              <w:jc w:val="center"/>
              <w:rPr>
                <w:rFonts w:ascii="Calibri" w:hAnsi="Calibri" w:cs="Calibri"/>
                <w:color w:val="000000"/>
                <w:sz w:val="22"/>
                <w:lang w:eastAsia="ar-SA" w:bidi="ar-SA"/>
              </w:rPr>
            </w:pPr>
            <w:r>
              <w:rPr>
                <w:rFonts w:ascii="Calibri" w:hAnsi="Calibri" w:cs="Calibri"/>
                <w:color w:val="000000"/>
                <w:sz w:val="22"/>
                <w:lang w:eastAsia="ar-SA" w:bidi="ar-SA"/>
              </w:rPr>
              <w:t>-</w:t>
            </w:r>
          </w:p>
        </w:tc>
      </w:tr>
      <w:tr w:rsidR="00052F52" w:rsidRPr="006D5570" w14:paraId="246F21D4" w14:textId="77777777">
        <w:tc>
          <w:tcPr>
            <w:tcW w:w="1586" w:type="dxa"/>
            <w:vMerge w:val="restart"/>
            <w:shd w:val="clear" w:color="auto" w:fill="FFFFFF"/>
            <w:vAlign w:val="center"/>
          </w:tcPr>
          <w:p w14:paraId="2AA79B43" w14:textId="77777777" w:rsidR="008B7C7C" w:rsidRPr="006D5570" w:rsidRDefault="008B7C7C" w:rsidP="008B7C7C">
            <w:pPr>
              <w:spacing w:before="60" w:after="60"/>
              <w:jc w:val="center"/>
              <w:rPr>
                <w:rFonts w:ascii="Calibri" w:hAnsi="Calibri" w:cs="Calibri"/>
                <w:b/>
                <w:bCs/>
                <w:color w:val="000000"/>
                <w:sz w:val="22"/>
                <w:lang w:eastAsia="ar-SA" w:bidi="ar-SA"/>
              </w:rPr>
            </w:pPr>
            <w:r w:rsidRPr="006D5570">
              <w:rPr>
                <w:rFonts w:ascii="Calibri" w:hAnsi="Calibri" w:cs="Calibri"/>
                <w:b/>
                <w:bCs/>
                <w:color w:val="000000"/>
                <w:sz w:val="22"/>
                <w:lang w:eastAsia="ar-SA" w:bidi="ar-SA"/>
              </w:rPr>
              <w:t>Mercredi 3 avril</w:t>
            </w:r>
            <w:r w:rsidR="0074523E">
              <w:rPr>
                <w:rFonts w:ascii="Calibri" w:hAnsi="Calibri" w:cs="Calibri"/>
                <w:b/>
                <w:bCs/>
                <w:color w:val="000000"/>
                <w:sz w:val="22"/>
                <w:lang w:eastAsia="ar-SA" w:bidi="ar-SA"/>
              </w:rPr>
              <w:t xml:space="preserve"> 2024</w:t>
            </w:r>
          </w:p>
        </w:tc>
        <w:tc>
          <w:tcPr>
            <w:tcW w:w="1262" w:type="dxa"/>
            <w:shd w:val="clear" w:color="auto" w:fill="FFFFFF"/>
            <w:vAlign w:val="center"/>
          </w:tcPr>
          <w:p w14:paraId="7AFC102F"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9h – 20h</w:t>
            </w:r>
          </w:p>
        </w:tc>
        <w:tc>
          <w:tcPr>
            <w:tcW w:w="2505" w:type="dxa"/>
            <w:shd w:val="clear" w:color="auto" w:fill="FFFFFF"/>
            <w:vAlign w:val="center"/>
          </w:tcPr>
          <w:p w14:paraId="3305D9C7"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Pr>
                <w:rFonts w:ascii="Calibri" w:hAnsi="Calibri" w:cs="Calibri"/>
                <w:color w:val="000000"/>
                <w:sz w:val="22"/>
                <w:lang w:eastAsia="ar-SA" w:bidi="ar-SA"/>
              </w:rPr>
              <w:t>-</w:t>
            </w:r>
          </w:p>
        </w:tc>
        <w:tc>
          <w:tcPr>
            <w:tcW w:w="2505" w:type="dxa"/>
            <w:shd w:val="clear" w:color="auto" w:fill="FFFFFF"/>
            <w:vAlign w:val="center"/>
          </w:tcPr>
          <w:p w14:paraId="02808721" w14:textId="77777777" w:rsidR="008B7C7C" w:rsidRPr="006D5570" w:rsidRDefault="0074523E" w:rsidP="0074523E">
            <w:pPr>
              <w:spacing w:before="60" w:after="60"/>
              <w:jc w:val="center"/>
              <w:rPr>
                <w:rFonts w:ascii="Calibri" w:eastAsia="MS Mincho" w:hAnsi="Calibri" w:cs="Calibri"/>
                <w:color w:val="000000"/>
                <w:kern w:val="0"/>
                <w:sz w:val="22"/>
                <w:lang w:eastAsia="fr-FR" w:bidi="ar-SA"/>
              </w:rPr>
            </w:pPr>
            <w:r>
              <w:rPr>
                <w:rFonts w:ascii="Calibri" w:hAnsi="Calibri" w:cs="Calibri"/>
                <w:color w:val="000000"/>
                <w:sz w:val="22"/>
                <w:lang w:eastAsia="ar-SA" w:bidi="ar-SA"/>
              </w:rPr>
              <w:t>Centre Prouvé, Nancy</w:t>
            </w:r>
          </w:p>
        </w:tc>
        <w:tc>
          <w:tcPr>
            <w:tcW w:w="2505" w:type="dxa"/>
            <w:shd w:val="clear" w:color="auto" w:fill="FFFFFF"/>
          </w:tcPr>
          <w:p w14:paraId="17CCBCAE"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sidRPr="006D5570">
              <w:rPr>
                <w:rFonts w:ascii="Calibri" w:eastAsia="MS Mincho" w:hAnsi="Calibri" w:cs="Calibri"/>
                <w:color w:val="000000"/>
                <w:kern w:val="0"/>
                <w:sz w:val="22"/>
                <w:lang w:eastAsia="fr-FR" w:bidi="ar-SA"/>
              </w:rPr>
              <w:t>Installation sur les stands pré-équipés</w:t>
            </w:r>
          </w:p>
        </w:tc>
      </w:tr>
      <w:tr w:rsidR="00052F52" w:rsidRPr="006D5570" w14:paraId="604CB6FC" w14:textId="77777777">
        <w:tc>
          <w:tcPr>
            <w:tcW w:w="1586" w:type="dxa"/>
            <w:vMerge/>
            <w:shd w:val="clear" w:color="auto" w:fill="FFFFFF"/>
            <w:vAlign w:val="center"/>
          </w:tcPr>
          <w:p w14:paraId="5671787D" w14:textId="77777777" w:rsidR="008B7C7C" w:rsidRPr="006D5570" w:rsidRDefault="008B7C7C" w:rsidP="008B7C7C">
            <w:pPr>
              <w:spacing w:before="60" w:after="60"/>
              <w:jc w:val="center"/>
              <w:rPr>
                <w:rFonts w:ascii="Calibri" w:hAnsi="Calibri" w:cs="Calibri"/>
                <w:b/>
                <w:bCs/>
                <w:color w:val="000000"/>
                <w:sz w:val="22"/>
                <w:lang w:eastAsia="ar-SA" w:bidi="ar-SA"/>
              </w:rPr>
            </w:pPr>
          </w:p>
        </w:tc>
        <w:tc>
          <w:tcPr>
            <w:tcW w:w="1262" w:type="dxa"/>
            <w:shd w:val="clear" w:color="auto" w:fill="FFFFFF"/>
            <w:vAlign w:val="center"/>
          </w:tcPr>
          <w:p w14:paraId="5A282F45"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9h</w:t>
            </w:r>
            <w:r>
              <w:rPr>
                <w:rFonts w:ascii="Calibri" w:hAnsi="Calibri" w:cs="Calibri"/>
                <w:color w:val="000000"/>
                <w:sz w:val="22"/>
                <w:lang w:eastAsia="ar-SA" w:bidi="ar-SA"/>
              </w:rPr>
              <w:t xml:space="preserve"> – </w:t>
            </w:r>
            <w:r w:rsidRPr="006D5570">
              <w:rPr>
                <w:rFonts w:ascii="Calibri" w:hAnsi="Calibri" w:cs="Calibri"/>
                <w:color w:val="000000"/>
                <w:sz w:val="22"/>
                <w:lang w:eastAsia="ar-SA" w:bidi="ar-SA"/>
              </w:rPr>
              <w:t>12h30</w:t>
            </w:r>
          </w:p>
        </w:tc>
        <w:tc>
          <w:tcPr>
            <w:tcW w:w="2505" w:type="dxa"/>
            <w:shd w:val="clear" w:color="auto" w:fill="FFFFFF"/>
            <w:vAlign w:val="center"/>
          </w:tcPr>
          <w:p w14:paraId="52AA5E6E" w14:textId="77777777" w:rsidR="008B7C7C" w:rsidRDefault="008B7C7C" w:rsidP="0074523E">
            <w:pPr>
              <w:spacing w:before="60" w:after="60"/>
              <w:jc w:val="center"/>
              <w:rPr>
                <w:rFonts w:ascii="Calibri" w:eastAsia="MS Mincho" w:hAnsi="Calibri" w:cs="Calibri"/>
                <w:color w:val="000000"/>
                <w:kern w:val="0"/>
                <w:sz w:val="22"/>
                <w:lang w:eastAsia="fr-FR" w:bidi="ar-SA"/>
              </w:rPr>
            </w:pPr>
            <w:r w:rsidRPr="006D5570">
              <w:rPr>
                <w:rFonts w:ascii="Calibri" w:hAnsi="Calibri" w:cs="Calibri"/>
                <w:color w:val="000000"/>
                <w:sz w:val="22"/>
                <w:lang w:eastAsia="ar-SA" w:bidi="ar-SA"/>
              </w:rPr>
              <w:t>Sessions inaugurales</w:t>
            </w:r>
          </w:p>
        </w:tc>
        <w:tc>
          <w:tcPr>
            <w:tcW w:w="2505" w:type="dxa"/>
            <w:shd w:val="clear" w:color="auto" w:fill="FFFFFF"/>
            <w:vAlign w:val="center"/>
          </w:tcPr>
          <w:p w14:paraId="6CF57F2B" w14:textId="77777777" w:rsidR="008B7C7C" w:rsidRDefault="0074523E" w:rsidP="0074523E">
            <w:pPr>
              <w:spacing w:before="60" w:after="60"/>
              <w:jc w:val="center"/>
              <w:rPr>
                <w:rFonts w:ascii="Calibri" w:eastAsia="MS Mincho" w:hAnsi="Calibri" w:cs="Calibri"/>
                <w:color w:val="000000"/>
                <w:kern w:val="0"/>
                <w:sz w:val="22"/>
                <w:lang w:eastAsia="fr-FR" w:bidi="ar-SA"/>
              </w:rPr>
            </w:pPr>
            <w:r>
              <w:rPr>
                <w:rFonts w:ascii="Calibri" w:hAnsi="Calibri" w:cs="Calibri"/>
                <w:color w:val="000000"/>
                <w:sz w:val="22"/>
                <w:lang w:eastAsia="ar-SA" w:bidi="ar-SA"/>
              </w:rPr>
              <w:t>Campus Bois ENSTIB, Épinal</w:t>
            </w:r>
          </w:p>
        </w:tc>
        <w:tc>
          <w:tcPr>
            <w:tcW w:w="2505" w:type="dxa"/>
            <w:shd w:val="clear" w:color="auto" w:fill="FFFFFF"/>
            <w:vAlign w:val="center"/>
          </w:tcPr>
          <w:p w14:paraId="211C9354"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Pr>
                <w:rFonts w:ascii="Calibri" w:eastAsia="MS Mincho" w:hAnsi="Calibri" w:cs="Calibri"/>
                <w:color w:val="000000"/>
                <w:kern w:val="0"/>
                <w:sz w:val="22"/>
                <w:lang w:eastAsia="fr-FR" w:bidi="ar-SA"/>
              </w:rPr>
              <w:t>-</w:t>
            </w:r>
          </w:p>
        </w:tc>
      </w:tr>
      <w:tr w:rsidR="00052F52" w:rsidRPr="006D5570" w14:paraId="38DD0D9C" w14:textId="77777777">
        <w:tc>
          <w:tcPr>
            <w:tcW w:w="1586" w:type="dxa"/>
            <w:vMerge/>
            <w:shd w:val="clear" w:color="auto" w:fill="FFFFFF"/>
            <w:vAlign w:val="center"/>
          </w:tcPr>
          <w:p w14:paraId="7A14C799" w14:textId="77777777" w:rsidR="008B7C7C" w:rsidRPr="006D5570" w:rsidRDefault="008B7C7C" w:rsidP="008B7C7C">
            <w:pPr>
              <w:spacing w:before="60" w:after="60"/>
              <w:jc w:val="center"/>
              <w:rPr>
                <w:rFonts w:ascii="Calibri" w:hAnsi="Calibri" w:cs="Calibri"/>
                <w:b/>
                <w:bCs/>
                <w:color w:val="000000"/>
                <w:sz w:val="22"/>
                <w:lang w:eastAsia="ar-SA" w:bidi="ar-SA"/>
              </w:rPr>
            </w:pPr>
          </w:p>
        </w:tc>
        <w:tc>
          <w:tcPr>
            <w:tcW w:w="1262" w:type="dxa"/>
            <w:shd w:val="clear" w:color="auto" w:fill="FFFFFF"/>
            <w:vAlign w:val="center"/>
          </w:tcPr>
          <w:p w14:paraId="0A3A218F"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13h – 1</w:t>
            </w:r>
            <w:r w:rsidR="00E513F4">
              <w:rPr>
                <w:rFonts w:ascii="Calibri" w:hAnsi="Calibri" w:cs="Calibri"/>
                <w:color w:val="000000"/>
                <w:sz w:val="22"/>
                <w:lang w:eastAsia="ar-SA" w:bidi="ar-SA"/>
              </w:rPr>
              <w:t>9</w:t>
            </w:r>
            <w:r w:rsidRPr="006D5570">
              <w:rPr>
                <w:rFonts w:ascii="Calibri" w:hAnsi="Calibri" w:cs="Calibri"/>
                <w:color w:val="000000"/>
                <w:sz w:val="22"/>
                <w:lang w:eastAsia="ar-SA" w:bidi="ar-SA"/>
              </w:rPr>
              <w:t>h</w:t>
            </w:r>
          </w:p>
        </w:tc>
        <w:tc>
          <w:tcPr>
            <w:tcW w:w="2505" w:type="dxa"/>
            <w:shd w:val="clear" w:color="auto" w:fill="FFFFFF"/>
            <w:vAlign w:val="center"/>
          </w:tcPr>
          <w:p w14:paraId="732630DB" w14:textId="77777777" w:rsidR="008B7C7C" w:rsidRDefault="008B7C7C" w:rsidP="0074523E">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Déjeuner + Visites Architecture</w:t>
            </w:r>
            <w:r w:rsidR="0074523E">
              <w:rPr>
                <w:rFonts w:ascii="Calibri" w:hAnsi="Calibri" w:cs="Calibri"/>
                <w:color w:val="000000"/>
                <w:sz w:val="22"/>
                <w:lang w:eastAsia="ar-SA" w:bidi="ar-SA"/>
              </w:rPr>
              <w:t xml:space="preserve"> Bois</w:t>
            </w:r>
          </w:p>
        </w:tc>
        <w:tc>
          <w:tcPr>
            <w:tcW w:w="2505" w:type="dxa"/>
            <w:shd w:val="clear" w:color="auto" w:fill="FFFFFF"/>
            <w:vAlign w:val="center"/>
          </w:tcPr>
          <w:p w14:paraId="1B2D2D75" w14:textId="77777777" w:rsidR="008B7C7C" w:rsidRDefault="0074523E" w:rsidP="0074523E">
            <w:pPr>
              <w:spacing w:before="60" w:after="60"/>
              <w:jc w:val="center"/>
              <w:rPr>
                <w:rFonts w:ascii="Calibri" w:hAnsi="Calibri" w:cs="Calibri"/>
                <w:color w:val="000000"/>
                <w:sz w:val="22"/>
                <w:lang w:eastAsia="ar-SA" w:bidi="ar-SA"/>
              </w:rPr>
            </w:pPr>
            <w:r>
              <w:rPr>
                <w:rFonts w:ascii="Calibri" w:hAnsi="Calibri" w:cs="Calibri"/>
                <w:color w:val="000000"/>
                <w:sz w:val="22"/>
                <w:lang w:eastAsia="ar-SA" w:bidi="ar-SA"/>
              </w:rPr>
              <w:t>Hôtel de Ville Épinal</w:t>
            </w:r>
          </w:p>
        </w:tc>
        <w:tc>
          <w:tcPr>
            <w:tcW w:w="2505" w:type="dxa"/>
            <w:shd w:val="clear" w:color="auto" w:fill="FFFFFF"/>
            <w:vAlign w:val="center"/>
          </w:tcPr>
          <w:p w14:paraId="2F35AA8F" w14:textId="77777777" w:rsidR="008B7C7C" w:rsidRPr="006D5570" w:rsidRDefault="008B7C7C" w:rsidP="0074523E">
            <w:pPr>
              <w:spacing w:before="60" w:after="60"/>
              <w:jc w:val="center"/>
              <w:rPr>
                <w:rFonts w:ascii="Calibri" w:hAnsi="Calibri" w:cs="Calibri"/>
                <w:color w:val="000000"/>
                <w:sz w:val="22"/>
                <w:lang w:eastAsia="ar-SA" w:bidi="ar-SA"/>
              </w:rPr>
            </w:pPr>
            <w:r>
              <w:rPr>
                <w:rFonts w:ascii="Calibri" w:hAnsi="Calibri" w:cs="Calibri"/>
                <w:color w:val="000000"/>
                <w:sz w:val="22"/>
                <w:lang w:eastAsia="ar-SA" w:bidi="ar-SA"/>
              </w:rPr>
              <w:t>-</w:t>
            </w:r>
          </w:p>
        </w:tc>
      </w:tr>
      <w:tr w:rsidR="00052F52" w:rsidRPr="006D5570" w14:paraId="647164D9" w14:textId="77777777">
        <w:tc>
          <w:tcPr>
            <w:tcW w:w="1586" w:type="dxa"/>
            <w:vMerge/>
            <w:shd w:val="clear" w:color="auto" w:fill="FFFFFF"/>
            <w:vAlign w:val="center"/>
          </w:tcPr>
          <w:p w14:paraId="135FF576" w14:textId="77777777" w:rsidR="008B7C7C" w:rsidRPr="006D5570" w:rsidRDefault="008B7C7C" w:rsidP="008B7C7C">
            <w:pPr>
              <w:spacing w:before="60" w:after="60"/>
              <w:jc w:val="center"/>
              <w:rPr>
                <w:rFonts w:ascii="Calibri" w:hAnsi="Calibri" w:cs="Calibri"/>
                <w:b/>
                <w:bCs/>
                <w:color w:val="000000"/>
                <w:sz w:val="22"/>
                <w:lang w:eastAsia="ar-SA" w:bidi="ar-SA"/>
              </w:rPr>
            </w:pPr>
          </w:p>
        </w:tc>
        <w:tc>
          <w:tcPr>
            <w:tcW w:w="1262" w:type="dxa"/>
            <w:shd w:val="clear" w:color="auto" w:fill="FFFFFF"/>
            <w:vAlign w:val="center"/>
          </w:tcPr>
          <w:p w14:paraId="635876E6"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20h</w:t>
            </w:r>
          </w:p>
        </w:tc>
        <w:tc>
          <w:tcPr>
            <w:tcW w:w="2505" w:type="dxa"/>
            <w:shd w:val="clear" w:color="auto" w:fill="FFFFFF"/>
            <w:vAlign w:val="center"/>
          </w:tcPr>
          <w:p w14:paraId="53D636E3" w14:textId="77777777" w:rsidR="008B7C7C" w:rsidRDefault="008B7C7C" w:rsidP="0074523E">
            <w:pPr>
              <w:spacing w:before="60" w:after="60"/>
              <w:jc w:val="center"/>
              <w:rPr>
                <w:rFonts w:ascii="Calibri" w:hAnsi="Calibri" w:cs="Calibri"/>
                <w:color w:val="000000"/>
                <w:sz w:val="22"/>
              </w:rPr>
            </w:pPr>
            <w:r w:rsidRPr="006D5570">
              <w:rPr>
                <w:rFonts w:ascii="Calibri" w:hAnsi="Calibri" w:cs="Calibri"/>
                <w:color w:val="000000"/>
                <w:sz w:val="22"/>
              </w:rPr>
              <w:t>Dîner d’inauguration</w:t>
            </w:r>
          </w:p>
        </w:tc>
        <w:tc>
          <w:tcPr>
            <w:tcW w:w="2505" w:type="dxa"/>
            <w:shd w:val="clear" w:color="auto" w:fill="FFFFFF"/>
            <w:vAlign w:val="center"/>
          </w:tcPr>
          <w:p w14:paraId="5C047A6E" w14:textId="77777777" w:rsidR="008B7C7C" w:rsidRDefault="0074523E" w:rsidP="0074523E">
            <w:pPr>
              <w:spacing w:before="60" w:after="60"/>
              <w:jc w:val="center"/>
              <w:rPr>
                <w:rFonts w:ascii="Calibri" w:hAnsi="Calibri" w:cs="Calibri"/>
                <w:color w:val="000000"/>
                <w:sz w:val="22"/>
              </w:rPr>
            </w:pPr>
            <w:r>
              <w:rPr>
                <w:rFonts w:ascii="Calibri" w:hAnsi="Calibri" w:cs="Calibri"/>
                <w:color w:val="000000"/>
                <w:sz w:val="22"/>
              </w:rPr>
              <w:t>Hôtel de Ville Nancy</w:t>
            </w:r>
          </w:p>
        </w:tc>
        <w:tc>
          <w:tcPr>
            <w:tcW w:w="2505" w:type="dxa"/>
            <w:shd w:val="clear" w:color="auto" w:fill="FFFFFF"/>
            <w:vAlign w:val="center"/>
          </w:tcPr>
          <w:p w14:paraId="32D9B13E" w14:textId="77777777" w:rsidR="008B7C7C" w:rsidRPr="006D5570" w:rsidRDefault="008B7C7C" w:rsidP="0074523E">
            <w:pPr>
              <w:spacing w:before="60" w:after="60"/>
              <w:jc w:val="center"/>
              <w:rPr>
                <w:rFonts w:ascii="Calibri" w:hAnsi="Calibri" w:cs="Calibri"/>
                <w:color w:val="000000"/>
                <w:sz w:val="22"/>
              </w:rPr>
            </w:pPr>
            <w:r>
              <w:rPr>
                <w:rFonts w:ascii="Calibri" w:hAnsi="Calibri" w:cs="Calibri"/>
                <w:color w:val="000000"/>
                <w:sz w:val="22"/>
              </w:rPr>
              <w:t>-</w:t>
            </w:r>
          </w:p>
        </w:tc>
      </w:tr>
      <w:tr w:rsidR="008B7C7C" w:rsidRPr="006D5570" w14:paraId="6462F0F0" w14:textId="77777777" w:rsidTr="00052F52">
        <w:tc>
          <w:tcPr>
            <w:tcW w:w="1586" w:type="dxa"/>
            <w:vMerge w:val="restart"/>
            <w:shd w:val="clear" w:color="auto" w:fill="D7D9E9"/>
            <w:vAlign w:val="center"/>
          </w:tcPr>
          <w:p w14:paraId="6D36C40D" w14:textId="77777777" w:rsidR="008B7C7C" w:rsidRPr="006D5570" w:rsidRDefault="008B7C7C" w:rsidP="008B7C7C">
            <w:pPr>
              <w:spacing w:before="60" w:after="60"/>
              <w:jc w:val="center"/>
              <w:rPr>
                <w:rFonts w:ascii="Calibri" w:hAnsi="Calibri" w:cs="Calibri"/>
                <w:b/>
                <w:bCs/>
                <w:color w:val="000000"/>
                <w:sz w:val="22"/>
                <w:lang w:eastAsia="ar-SA" w:bidi="ar-SA"/>
              </w:rPr>
            </w:pPr>
            <w:r w:rsidRPr="006D5570">
              <w:rPr>
                <w:rFonts w:ascii="Calibri" w:hAnsi="Calibri" w:cs="Calibri"/>
                <w:b/>
                <w:bCs/>
                <w:color w:val="000000"/>
                <w:sz w:val="22"/>
                <w:lang w:eastAsia="ar-SA" w:bidi="ar-SA"/>
              </w:rPr>
              <w:t>Jeudi 4 avril 2024</w:t>
            </w:r>
          </w:p>
        </w:tc>
        <w:tc>
          <w:tcPr>
            <w:tcW w:w="1262" w:type="dxa"/>
            <w:shd w:val="clear" w:color="auto" w:fill="D7D9E9"/>
            <w:vAlign w:val="center"/>
          </w:tcPr>
          <w:p w14:paraId="690C2427"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8h30 – 20h</w:t>
            </w:r>
          </w:p>
        </w:tc>
        <w:tc>
          <w:tcPr>
            <w:tcW w:w="2505" w:type="dxa"/>
            <w:shd w:val="clear" w:color="auto" w:fill="D7D9E9"/>
            <w:vAlign w:val="center"/>
          </w:tcPr>
          <w:p w14:paraId="11D3C8B5" w14:textId="77777777" w:rsidR="008B7C7C" w:rsidRDefault="008B7C7C" w:rsidP="0074523E">
            <w:pPr>
              <w:spacing w:before="60" w:after="60"/>
              <w:jc w:val="center"/>
              <w:rPr>
                <w:rFonts w:ascii="Calibri" w:eastAsia="MS Mincho" w:hAnsi="Calibri" w:cs="Calibri"/>
                <w:color w:val="000000"/>
                <w:kern w:val="0"/>
                <w:sz w:val="22"/>
                <w:lang w:eastAsia="fr-FR" w:bidi="ar-SA"/>
              </w:rPr>
            </w:pPr>
            <w:r w:rsidRPr="006D5570">
              <w:rPr>
                <w:rFonts w:ascii="Calibri" w:hAnsi="Calibri" w:cs="Calibri"/>
                <w:color w:val="000000"/>
                <w:sz w:val="22"/>
              </w:rPr>
              <w:t>Congrès et Expositions</w:t>
            </w:r>
          </w:p>
        </w:tc>
        <w:tc>
          <w:tcPr>
            <w:tcW w:w="2505" w:type="dxa"/>
            <w:shd w:val="clear" w:color="auto" w:fill="D7D9E9"/>
            <w:vAlign w:val="center"/>
          </w:tcPr>
          <w:p w14:paraId="04C787BF" w14:textId="77777777" w:rsidR="008B7C7C" w:rsidRDefault="0074523E" w:rsidP="0074523E">
            <w:pPr>
              <w:spacing w:before="60" w:after="60"/>
              <w:jc w:val="center"/>
              <w:rPr>
                <w:rFonts w:ascii="Calibri" w:eastAsia="MS Mincho" w:hAnsi="Calibri" w:cs="Calibri"/>
                <w:color w:val="000000"/>
                <w:kern w:val="0"/>
                <w:sz w:val="22"/>
                <w:lang w:eastAsia="fr-FR" w:bidi="ar-SA"/>
              </w:rPr>
            </w:pPr>
            <w:r>
              <w:rPr>
                <w:rFonts w:ascii="Calibri" w:hAnsi="Calibri" w:cs="Calibri"/>
                <w:color w:val="000000"/>
                <w:sz w:val="22"/>
                <w:lang w:eastAsia="ar-SA" w:bidi="ar-SA"/>
              </w:rPr>
              <w:t>Centre Prouvé, Nancy</w:t>
            </w:r>
          </w:p>
        </w:tc>
        <w:tc>
          <w:tcPr>
            <w:tcW w:w="2505" w:type="dxa"/>
            <w:shd w:val="clear" w:color="auto" w:fill="D7D9E9"/>
            <w:vAlign w:val="center"/>
          </w:tcPr>
          <w:p w14:paraId="75AF6281"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Pr>
                <w:rFonts w:ascii="Calibri" w:eastAsia="MS Mincho" w:hAnsi="Calibri" w:cs="Calibri"/>
                <w:color w:val="000000"/>
                <w:kern w:val="0"/>
                <w:sz w:val="22"/>
                <w:lang w:eastAsia="fr-FR" w:bidi="ar-SA"/>
              </w:rPr>
              <w:t>-</w:t>
            </w:r>
          </w:p>
        </w:tc>
      </w:tr>
      <w:tr w:rsidR="008B7C7C" w:rsidRPr="006D5570" w14:paraId="2095F4C5" w14:textId="77777777" w:rsidTr="00052F52">
        <w:tc>
          <w:tcPr>
            <w:tcW w:w="1586" w:type="dxa"/>
            <w:vMerge/>
            <w:shd w:val="clear" w:color="auto" w:fill="D7D9E9"/>
            <w:vAlign w:val="center"/>
          </w:tcPr>
          <w:p w14:paraId="42C20D9D" w14:textId="77777777" w:rsidR="008B7C7C" w:rsidRPr="006D5570" w:rsidRDefault="008B7C7C" w:rsidP="008B7C7C">
            <w:pPr>
              <w:spacing w:before="60" w:after="60"/>
              <w:jc w:val="center"/>
              <w:rPr>
                <w:rFonts w:ascii="Calibri" w:hAnsi="Calibri" w:cs="Calibri"/>
                <w:b/>
                <w:bCs/>
                <w:color w:val="000000"/>
                <w:sz w:val="22"/>
                <w:lang w:eastAsia="ar-SA" w:bidi="ar-SA"/>
              </w:rPr>
            </w:pPr>
          </w:p>
        </w:tc>
        <w:tc>
          <w:tcPr>
            <w:tcW w:w="1262" w:type="dxa"/>
            <w:shd w:val="clear" w:color="auto" w:fill="D7D9E9"/>
            <w:vAlign w:val="center"/>
          </w:tcPr>
          <w:p w14:paraId="2991257D"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20h</w:t>
            </w:r>
          </w:p>
        </w:tc>
        <w:tc>
          <w:tcPr>
            <w:tcW w:w="2505" w:type="dxa"/>
            <w:shd w:val="clear" w:color="auto" w:fill="D7D9E9"/>
            <w:vAlign w:val="center"/>
          </w:tcPr>
          <w:p w14:paraId="40580400" w14:textId="77777777" w:rsidR="008B7C7C" w:rsidRDefault="008B7C7C" w:rsidP="0074523E">
            <w:pPr>
              <w:spacing w:before="60" w:after="60"/>
              <w:jc w:val="center"/>
              <w:rPr>
                <w:rFonts w:ascii="Calibri" w:eastAsia="MS Mincho" w:hAnsi="Calibri" w:cs="Calibri"/>
                <w:color w:val="000000"/>
                <w:kern w:val="0"/>
                <w:sz w:val="22"/>
                <w:lang w:eastAsia="fr-FR" w:bidi="ar-SA"/>
              </w:rPr>
            </w:pPr>
            <w:r w:rsidRPr="006D5570">
              <w:rPr>
                <w:rFonts w:ascii="Calibri" w:eastAsia="MS Mincho" w:hAnsi="Calibri" w:cs="Calibri"/>
                <w:color w:val="000000"/>
                <w:kern w:val="0"/>
                <w:sz w:val="22"/>
                <w:lang w:eastAsia="fr-FR" w:bidi="ar-SA"/>
              </w:rPr>
              <w:t>Dîner de Gala</w:t>
            </w:r>
          </w:p>
        </w:tc>
        <w:tc>
          <w:tcPr>
            <w:tcW w:w="2505" w:type="dxa"/>
            <w:shd w:val="clear" w:color="auto" w:fill="D7D9E9"/>
            <w:vAlign w:val="center"/>
          </w:tcPr>
          <w:p w14:paraId="0B9E5ACE" w14:textId="77777777" w:rsidR="008B7C7C" w:rsidRDefault="0074523E" w:rsidP="0074523E">
            <w:pPr>
              <w:spacing w:before="60" w:after="60"/>
              <w:jc w:val="center"/>
              <w:rPr>
                <w:rFonts w:ascii="Calibri" w:eastAsia="MS Mincho" w:hAnsi="Calibri" w:cs="Calibri"/>
                <w:color w:val="000000"/>
                <w:kern w:val="0"/>
                <w:sz w:val="22"/>
                <w:lang w:eastAsia="fr-FR" w:bidi="ar-SA"/>
              </w:rPr>
            </w:pPr>
            <w:r>
              <w:rPr>
                <w:rFonts w:ascii="Calibri" w:hAnsi="Calibri" w:cs="Calibri"/>
                <w:color w:val="000000"/>
                <w:sz w:val="22"/>
                <w:lang w:eastAsia="ar-SA" w:bidi="ar-SA"/>
              </w:rPr>
              <w:t>Centre Prouvé, Nancy</w:t>
            </w:r>
          </w:p>
        </w:tc>
        <w:tc>
          <w:tcPr>
            <w:tcW w:w="2505" w:type="dxa"/>
            <w:shd w:val="clear" w:color="auto" w:fill="D7D9E9"/>
            <w:vAlign w:val="center"/>
          </w:tcPr>
          <w:p w14:paraId="550E4C67"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Pr>
                <w:rFonts w:ascii="Calibri" w:eastAsia="MS Mincho" w:hAnsi="Calibri" w:cs="Calibri"/>
                <w:color w:val="000000"/>
                <w:kern w:val="0"/>
                <w:sz w:val="22"/>
                <w:lang w:eastAsia="fr-FR" w:bidi="ar-SA"/>
              </w:rPr>
              <w:t>-</w:t>
            </w:r>
          </w:p>
        </w:tc>
      </w:tr>
      <w:tr w:rsidR="00052F52" w:rsidRPr="006D5570" w14:paraId="5DCD6BA9" w14:textId="77777777">
        <w:tc>
          <w:tcPr>
            <w:tcW w:w="1586" w:type="dxa"/>
            <w:vMerge w:val="restart"/>
            <w:shd w:val="clear" w:color="auto" w:fill="FFFFFF"/>
            <w:vAlign w:val="center"/>
          </w:tcPr>
          <w:p w14:paraId="33DBEBE1" w14:textId="77777777" w:rsidR="008B7C7C" w:rsidRPr="006D5570" w:rsidRDefault="008B7C7C" w:rsidP="008B7C7C">
            <w:pPr>
              <w:spacing w:before="60" w:after="60"/>
              <w:jc w:val="center"/>
              <w:rPr>
                <w:rFonts w:ascii="Calibri" w:hAnsi="Calibri" w:cs="Calibri"/>
                <w:b/>
                <w:bCs/>
                <w:color w:val="000000"/>
                <w:sz w:val="22"/>
                <w:lang w:eastAsia="ar-SA" w:bidi="ar-SA"/>
              </w:rPr>
            </w:pPr>
            <w:r w:rsidRPr="006D5570">
              <w:rPr>
                <w:rFonts w:ascii="Calibri" w:hAnsi="Calibri" w:cs="Calibri"/>
                <w:b/>
                <w:bCs/>
                <w:color w:val="000000"/>
                <w:sz w:val="22"/>
                <w:lang w:eastAsia="ar-SA" w:bidi="ar-SA"/>
              </w:rPr>
              <w:t>Vendredi 5 avril 2024</w:t>
            </w:r>
          </w:p>
        </w:tc>
        <w:tc>
          <w:tcPr>
            <w:tcW w:w="1262" w:type="dxa"/>
            <w:shd w:val="clear" w:color="auto" w:fill="FFFFFF"/>
            <w:vAlign w:val="center"/>
          </w:tcPr>
          <w:p w14:paraId="16F4E710"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8h</w:t>
            </w:r>
            <w:r w:rsidR="00E513F4">
              <w:rPr>
                <w:rFonts w:ascii="Calibri" w:hAnsi="Calibri" w:cs="Calibri"/>
                <w:color w:val="000000"/>
                <w:sz w:val="22"/>
                <w:lang w:eastAsia="ar-SA" w:bidi="ar-SA"/>
              </w:rPr>
              <w:t>30</w:t>
            </w:r>
            <w:r w:rsidRPr="006D5570">
              <w:rPr>
                <w:rFonts w:ascii="Calibri" w:hAnsi="Calibri" w:cs="Calibri"/>
                <w:color w:val="000000"/>
                <w:sz w:val="22"/>
                <w:lang w:eastAsia="ar-SA" w:bidi="ar-SA"/>
              </w:rPr>
              <w:t xml:space="preserve"> – 17h</w:t>
            </w:r>
          </w:p>
        </w:tc>
        <w:tc>
          <w:tcPr>
            <w:tcW w:w="2505" w:type="dxa"/>
            <w:shd w:val="clear" w:color="auto" w:fill="FFFFFF"/>
            <w:vAlign w:val="center"/>
          </w:tcPr>
          <w:p w14:paraId="4C511FDD" w14:textId="77777777" w:rsidR="008B7C7C" w:rsidRDefault="008B7C7C" w:rsidP="0074523E">
            <w:pPr>
              <w:spacing w:before="60" w:after="60"/>
              <w:jc w:val="center"/>
              <w:rPr>
                <w:rFonts w:ascii="Calibri" w:eastAsia="MS Mincho" w:hAnsi="Calibri" w:cs="Calibri"/>
                <w:color w:val="000000"/>
                <w:kern w:val="0"/>
                <w:sz w:val="22"/>
                <w:lang w:eastAsia="fr-FR" w:bidi="ar-SA"/>
              </w:rPr>
            </w:pPr>
            <w:r w:rsidRPr="006D5570">
              <w:rPr>
                <w:rFonts w:ascii="Calibri" w:eastAsia="MS Mincho" w:hAnsi="Calibri" w:cs="Calibri"/>
                <w:color w:val="000000"/>
                <w:kern w:val="0"/>
                <w:sz w:val="22"/>
                <w:lang w:eastAsia="fr-FR" w:bidi="ar-SA"/>
              </w:rPr>
              <w:t>Congrès et Expositions</w:t>
            </w:r>
          </w:p>
        </w:tc>
        <w:tc>
          <w:tcPr>
            <w:tcW w:w="2505" w:type="dxa"/>
            <w:shd w:val="clear" w:color="auto" w:fill="FFFFFF"/>
            <w:vAlign w:val="center"/>
          </w:tcPr>
          <w:p w14:paraId="5F402CF6" w14:textId="77777777" w:rsidR="008B7C7C" w:rsidRDefault="0074523E" w:rsidP="0074523E">
            <w:pPr>
              <w:spacing w:before="60" w:after="60"/>
              <w:jc w:val="center"/>
              <w:rPr>
                <w:rFonts w:ascii="Calibri" w:eastAsia="MS Mincho" w:hAnsi="Calibri" w:cs="Calibri"/>
                <w:color w:val="000000"/>
                <w:kern w:val="0"/>
                <w:sz w:val="22"/>
                <w:lang w:eastAsia="fr-FR" w:bidi="ar-SA"/>
              </w:rPr>
            </w:pPr>
            <w:r>
              <w:rPr>
                <w:rFonts w:ascii="Calibri" w:hAnsi="Calibri" w:cs="Calibri"/>
                <w:color w:val="000000"/>
                <w:sz w:val="22"/>
                <w:lang w:eastAsia="ar-SA" w:bidi="ar-SA"/>
              </w:rPr>
              <w:t>Centre Prouvé, Nancy</w:t>
            </w:r>
          </w:p>
        </w:tc>
        <w:tc>
          <w:tcPr>
            <w:tcW w:w="2505" w:type="dxa"/>
            <w:shd w:val="clear" w:color="auto" w:fill="FFFFFF"/>
            <w:vAlign w:val="center"/>
          </w:tcPr>
          <w:p w14:paraId="3C09C4BD"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Pr>
                <w:rFonts w:ascii="Calibri" w:eastAsia="MS Mincho" w:hAnsi="Calibri" w:cs="Calibri"/>
                <w:color w:val="000000"/>
                <w:kern w:val="0"/>
                <w:sz w:val="22"/>
                <w:lang w:eastAsia="fr-FR" w:bidi="ar-SA"/>
              </w:rPr>
              <w:t>-</w:t>
            </w:r>
          </w:p>
        </w:tc>
      </w:tr>
      <w:tr w:rsidR="00052F52" w:rsidRPr="006D5570" w14:paraId="78DD4BC2" w14:textId="77777777">
        <w:tc>
          <w:tcPr>
            <w:tcW w:w="1586" w:type="dxa"/>
            <w:vMerge/>
            <w:shd w:val="clear" w:color="auto" w:fill="FFFFFF"/>
            <w:vAlign w:val="center"/>
          </w:tcPr>
          <w:p w14:paraId="2CA82CE7" w14:textId="77777777" w:rsidR="008B7C7C" w:rsidRPr="006D5570" w:rsidRDefault="008B7C7C" w:rsidP="008B7C7C">
            <w:pPr>
              <w:spacing w:before="60" w:after="60"/>
              <w:rPr>
                <w:rFonts w:ascii="Calibri" w:hAnsi="Calibri" w:cs="Calibri"/>
                <w:b/>
                <w:bCs/>
                <w:color w:val="000000"/>
                <w:sz w:val="22"/>
                <w:lang w:eastAsia="ar-SA" w:bidi="ar-SA"/>
              </w:rPr>
            </w:pPr>
          </w:p>
        </w:tc>
        <w:tc>
          <w:tcPr>
            <w:tcW w:w="1262" w:type="dxa"/>
            <w:shd w:val="clear" w:color="auto" w:fill="FFFFFF"/>
            <w:vAlign w:val="center"/>
          </w:tcPr>
          <w:p w14:paraId="4ACF7315" w14:textId="77777777" w:rsidR="008B7C7C" w:rsidRPr="006D5570" w:rsidRDefault="008B7C7C" w:rsidP="008B7C7C">
            <w:pPr>
              <w:spacing w:before="60" w:after="60"/>
              <w:jc w:val="center"/>
              <w:rPr>
                <w:rFonts w:ascii="Calibri" w:hAnsi="Calibri" w:cs="Calibri"/>
                <w:color w:val="000000"/>
                <w:sz w:val="22"/>
                <w:lang w:eastAsia="ar-SA" w:bidi="ar-SA"/>
              </w:rPr>
            </w:pPr>
            <w:r w:rsidRPr="006D5570">
              <w:rPr>
                <w:rFonts w:ascii="Calibri" w:hAnsi="Calibri" w:cs="Calibri"/>
                <w:color w:val="000000"/>
                <w:sz w:val="22"/>
                <w:lang w:eastAsia="ar-SA" w:bidi="ar-SA"/>
              </w:rPr>
              <w:t xml:space="preserve">17h </w:t>
            </w:r>
            <w:r>
              <w:rPr>
                <w:rFonts w:ascii="Calibri" w:hAnsi="Calibri" w:cs="Calibri"/>
                <w:color w:val="000000"/>
                <w:sz w:val="22"/>
                <w:lang w:eastAsia="ar-SA" w:bidi="ar-SA"/>
              </w:rPr>
              <w:t xml:space="preserve">– </w:t>
            </w:r>
            <w:r w:rsidR="00E513F4">
              <w:rPr>
                <w:rFonts w:ascii="Calibri" w:hAnsi="Calibri" w:cs="Calibri"/>
                <w:color w:val="000000"/>
                <w:sz w:val="22"/>
                <w:lang w:eastAsia="ar-SA" w:bidi="ar-SA"/>
              </w:rPr>
              <w:t>24h</w:t>
            </w:r>
          </w:p>
        </w:tc>
        <w:tc>
          <w:tcPr>
            <w:tcW w:w="2505" w:type="dxa"/>
            <w:shd w:val="clear" w:color="auto" w:fill="FFFFFF"/>
            <w:vAlign w:val="center"/>
          </w:tcPr>
          <w:p w14:paraId="137ECC51"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Pr>
                <w:rFonts w:ascii="Calibri" w:eastAsia="MS Mincho" w:hAnsi="Calibri" w:cs="Calibri"/>
                <w:color w:val="000000"/>
                <w:kern w:val="0"/>
                <w:sz w:val="22"/>
                <w:lang w:eastAsia="fr-FR" w:bidi="ar-SA"/>
              </w:rPr>
              <w:t>-</w:t>
            </w:r>
          </w:p>
        </w:tc>
        <w:tc>
          <w:tcPr>
            <w:tcW w:w="2505" w:type="dxa"/>
            <w:shd w:val="clear" w:color="auto" w:fill="FFFFFF"/>
            <w:vAlign w:val="center"/>
          </w:tcPr>
          <w:p w14:paraId="0270F12F" w14:textId="77777777" w:rsidR="008B7C7C" w:rsidRPr="006D5570" w:rsidRDefault="0074523E" w:rsidP="0074523E">
            <w:pPr>
              <w:spacing w:before="60" w:after="60"/>
              <w:jc w:val="center"/>
              <w:rPr>
                <w:rFonts w:ascii="Calibri" w:eastAsia="MS Mincho" w:hAnsi="Calibri" w:cs="Calibri"/>
                <w:color w:val="000000"/>
                <w:kern w:val="0"/>
                <w:sz w:val="22"/>
                <w:lang w:eastAsia="fr-FR" w:bidi="ar-SA"/>
              </w:rPr>
            </w:pPr>
            <w:r>
              <w:rPr>
                <w:rFonts w:ascii="Calibri" w:hAnsi="Calibri" w:cs="Calibri"/>
                <w:color w:val="000000"/>
                <w:sz w:val="22"/>
                <w:lang w:eastAsia="ar-SA" w:bidi="ar-SA"/>
              </w:rPr>
              <w:t>Centre Prouvé, Nancy</w:t>
            </w:r>
          </w:p>
        </w:tc>
        <w:tc>
          <w:tcPr>
            <w:tcW w:w="2505" w:type="dxa"/>
            <w:shd w:val="clear" w:color="auto" w:fill="FFFFFF"/>
          </w:tcPr>
          <w:p w14:paraId="41E13C91" w14:textId="77777777" w:rsidR="008B7C7C" w:rsidRPr="006D5570" w:rsidRDefault="008B7C7C" w:rsidP="0074523E">
            <w:pPr>
              <w:spacing w:before="60" w:after="60"/>
              <w:jc w:val="center"/>
              <w:rPr>
                <w:rFonts w:ascii="Calibri" w:eastAsia="MS Mincho" w:hAnsi="Calibri" w:cs="Calibri"/>
                <w:color w:val="000000"/>
                <w:kern w:val="0"/>
                <w:sz w:val="22"/>
                <w:lang w:eastAsia="fr-FR" w:bidi="ar-SA"/>
              </w:rPr>
            </w:pPr>
            <w:r w:rsidRPr="006D5570">
              <w:rPr>
                <w:rFonts w:ascii="Calibri" w:eastAsia="MS Mincho" w:hAnsi="Calibri" w:cs="Calibri"/>
                <w:color w:val="000000"/>
                <w:kern w:val="0"/>
                <w:sz w:val="22"/>
                <w:lang w:eastAsia="fr-FR" w:bidi="ar-SA"/>
              </w:rPr>
              <w:t>Démontage du salon + expositions</w:t>
            </w:r>
          </w:p>
        </w:tc>
      </w:tr>
    </w:tbl>
    <w:p w14:paraId="5CB05473" w14:textId="77777777" w:rsidR="00833635" w:rsidRDefault="00833635" w:rsidP="00937E60">
      <w:pPr>
        <w:pStyle w:val="FH"/>
        <w:spacing w:before="240" w:after="120" w:line="276" w:lineRule="auto"/>
        <w:outlineLvl w:val="0"/>
        <w:rPr>
          <w:rFonts w:ascii="Calibri" w:hAnsi="Calibri" w:cs="Calibri"/>
          <w:color w:val="auto"/>
        </w:rPr>
      </w:pPr>
    </w:p>
    <w:p w14:paraId="73A4AD18" w14:textId="77777777" w:rsidR="006D5570" w:rsidRPr="00937E60" w:rsidRDefault="006D5570" w:rsidP="00937E60">
      <w:pPr>
        <w:pStyle w:val="FH"/>
        <w:spacing w:before="240" w:after="120" w:line="276" w:lineRule="auto"/>
        <w:outlineLvl w:val="0"/>
        <w:rPr>
          <w:rFonts w:ascii="Calibri" w:hAnsi="Calibri" w:cs="Calibri"/>
          <w:color w:val="auto"/>
        </w:rPr>
      </w:pPr>
      <w:r w:rsidRPr="00937E60">
        <w:rPr>
          <w:rFonts w:ascii="Calibri" w:hAnsi="Calibri" w:cs="Calibri"/>
          <w:color w:val="auto"/>
        </w:rPr>
        <w:lastRenderedPageBreak/>
        <w:t>Prestation de services en tant qu’exposant</w:t>
      </w:r>
    </w:p>
    <w:p w14:paraId="0F917273" w14:textId="77777777" w:rsidR="00C32A9C" w:rsidRPr="008E005B" w:rsidRDefault="002A5D81" w:rsidP="00C32A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Lines="60" w:after="144" w:line="276" w:lineRule="auto"/>
        <w:jc w:val="both"/>
        <w:rPr>
          <w:rFonts w:ascii="Calibri" w:hAnsi="Calibri" w:cs="Calibri"/>
          <w:sz w:val="22"/>
          <w:szCs w:val="22"/>
        </w:rPr>
      </w:pPr>
      <w:r>
        <w:rPr>
          <w:rFonts w:ascii="Calibri" w:hAnsi="Calibri" w:cs="Calibri"/>
          <w:sz w:val="22"/>
          <w:szCs w:val="22"/>
        </w:rPr>
        <w:t xml:space="preserve">En fonction de </w:t>
      </w:r>
      <w:r w:rsidR="008E005B">
        <w:rPr>
          <w:rFonts w:ascii="Calibri" w:hAnsi="Calibri" w:cs="Calibri"/>
          <w:sz w:val="22"/>
          <w:szCs w:val="22"/>
        </w:rPr>
        <w:t>l’o</w:t>
      </w:r>
      <w:r w:rsidR="002F3228">
        <w:rPr>
          <w:rFonts w:ascii="Calibri" w:hAnsi="Calibri" w:cs="Calibri"/>
          <w:sz w:val="22"/>
          <w:szCs w:val="22"/>
        </w:rPr>
        <w:t>ption choisie (</w:t>
      </w:r>
      <w:r w:rsidR="008E005B">
        <w:rPr>
          <w:rFonts w:ascii="Calibri" w:hAnsi="Calibri" w:cs="Calibri"/>
          <w:sz w:val="22"/>
          <w:szCs w:val="22"/>
        </w:rPr>
        <w:t>surface du stand nu</w:t>
      </w:r>
      <w:r w:rsidR="002F3228">
        <w:rPr>
          <w:rFonts w:ascii="Calibri" w:hAnsi="Calibri" w:cs="Calibri"/>
          <w:sz w:val="22"/>
          <w:szCs w:val="22"/>
        </w:rPr>
        <w:t>,</w:t>
      </w:r>
      <w:r w:rsidR="007639DB">
        <w:rPr>
          <w:rFonts w:ascii="Calibri" w:hAnsi="Calibri" w:cs="Calibri"/>
          <w:sz w:val="22"/>
          <w:szCs w:val="22"/>
        </w:rPr>
        <w:t xml:space="preserve"> </w:t>
      </w:r>
      <w:r w:rsidR="00833635">
        <w:rPr>
          <w:rFonts w:ascii="Calibri" w:hAnsi="Calibri" w:cs="Calibri"/>
          <w:sz w:val="22"/>
          <w:szCs w:val="22"/>
        </w:rPr>
        <w:t xml:space="preserve">avec ou sans </w:t>
      </w:r>
      <w:r w:rsidR="002F3228">
        <w:rPr>
          <w:rFonts w:ascii="Calibri" w:hAnsi="Calibri" w:cs="Calibri"/>
          <w:sz w:val="22"/>
          <w:szCs w:val="22"/>
        </w:rPr>
        <w:t xml:space="preserve">aménagement), vous bénéficiez d’un Pack communication de </w:t>
      </w:r>
      <w:r w:rsidR="0074523E">
        <w:rPr>
          <w:rFonts w:ascii="Calibri" w:hAnsi="Calibri" w:cs="Calibri"/>
          <w:sz w:val="22"/>
          <w:szCs w:val="22"/>
        </w:rPr>
        <w:t>ba</w:t>
      </w:r>
      <w:r w:rsidR="002F3228">
        <w:rPr>
          <w:rFonts w:ascii="Calibri" w:hAnsi="Calibri" w:cs="Calibri"/>
          <w:sz w:val="22"/>
          <w:szCs w:val="22"/>
        </w:rPr>
        <w:t xml:space="preserve">se qui comprend :  </w:t>
      </w:r>
    </w:p>
    <w:p w14:paraId="59E05BA6" w14:textId="77777777" w:rsidR="008E005B" w:rsidRPr="008E005B" w:rsidRDefault="008E005B" w:rsidP="007639DB">
      <w:pPr>
        <w:widowControl/>
        <w:suppressAutoHyphens w:val="0"/>
        <w:autoSpaceDE w:val="0"/>
        <w:autoSpaceDN w:val="0"/>
        <w:adjustRightInd w:val="0"/>
        <w:spacing w:line="276" w:lineRule="auto"/>
        <w:rPr>
          <w:rFonts w:ascii="Calibri" w:hAnsi="Calibri" w:cs="Calibri"/>
          <w:sz w:val="22"/>
          <w:szCs w:val="22"/>
        </w:rPr>
      </w:pPr>
      <w:r w:rsidRPr="008E005B">
        <w:rPr>
          <w:rFonts w:ascii="Calibri" w:hAnsi="Calibri" w:cs="Calibri" w:hint="eastAsia"/>
          <w:sz w:val="22"/>
          <w:szCs w:val="22"/>
        </w:rPr>
        <w:t>→</w:t>
      </w:r>
      <w:r w:rsidRPr="008E005B">
        <w:rPr>
          <w:rFonts w:ascii="Calibri" w:hAnsi="Calibri" w:cs="Calibri"/>
          <w:sz w:val="22"/>
          <w:szCs w:val="22"/>
        </w:rPr>
        <w:t xml:space="preserve"> Logo de l</w:t>
      </w:r>
      <w:r w:rsidR="007639DB">
        <w:rPr>
          <w:rFonts w:ascii="Calibri" w:hAnsi="Calibri" w:cs="Calibri"/>
          <w:sz w:val="22"/>
          <w:szCs w:val="22"/>
        </w:rPr>
        <w:t>’</w:t>
      </w:r>
      <w:r w:rsidRPr="008E005B">
        <w:rPr>
          <w:rFonts w:ascii="Calibri" w:hAnsi="Calibri" w:cs="Calibri"/>
          <w:sz w:val="22"/>
          <w:szCs w:val="22"/>
        </w:rPr>
        <w:t>entreprise sur le site internet FBC + redirection vers votre site internet.</w:t>
      </w:r>
    </w:p>
    <w:p w14:paraId="0F28E026" w14:textId="77777777" w:rsidR="008E005B" w:rsidRPr="008E005B" w:rsidRDefault="008E005B" w:rsidP="007639DB">
      <w:pPr>
        <w:widowControl/>
        <w:suppressAutoHyphens w:val="0"/>
        <w:autoSpaceDE w:val="0"/>
        <w:autoSpaceDN w:val="0"/>
        <w:adjustRightInd w:val="0"/>
        <w:spacing w:line="276" w:lineRule="auto"/>
        <w:rPr>
          <w:rFonts w:ascii="Calibri" w:hAnsi="Calibri" w:cs="Calibri"/>
          <w:sz w:val="22"/>
          <w:szCs w:val="22"/>
        </w:rPr>
      </w:pPr>
      <w:r w:rsidRPr="008E005B">
        <w:rPr>
          <w:rFonts w:ascii="Calibri" w:hAnsi="Calibri" w:cs="Calibri" w:hint="eastAsia"/>
          <w:sz w:val="22"/>
          <w:szCs w:val="22"/>
        </w:rPr>
        <w:t>→</w:t>
      </w:r>
      <w:r w:rsidRPr="008E005B">
        <w:rPr>
          <w:rFonts w:ascii="Calibri" w:hAnsi="Calibri" w:cs="Calibri"/>
          <w:sz w:val="22"/>
          <w:szCs w:val="22"/>
        </w:rPr>
        <w:t xml:space="preserve"> Mention du nom de l</w:t>
      </w:r>
      <w:r w:rsidR="007639DB">
        <w:rPr>
          <w:rFonts w:ascii="Calibri" w:hAnsi="Calibri" w:cs="Calibri"/>
          <w:sz w:val="22"/>
          <w:szCs w:val="22"/>
        </w:rPr>
        <w:t>’</w:t>
      </w:r>
      <w:r w:rsidRPr="008E005B">
        <w:rPr>
          <w:rFonts w:ascii="Calibri" w:hAnsi="Calibri" w:cs="Calibri"/>
          <w:sz w:val="22"/>
          <w:szCs w:val="22"/>
        </w:rPr>
        <w:t>entreprise sur le flyer.</w:t>
      </w:r>
    </w:p>
    <w:p w14:paraId="2E2BDA69" w14:textId="77777777" w:rsidR="008E005B" w:rsidRPr="008E005B" w:rsidRDefault="008E005B" w:rsidP="007639DB">
      <w:pPr>
        <w:widowControl/>
        <w:suppressAutoHyphens w:val="0"/>
        <w:autoSpaceDE w:val="0"/>
        <w:autoSpaceDN w:val="0"/>
        <w:adjustRightInd w:val="0"/>
        <w:spacing w:line="276" w:lineRule="auto"/>
        <w:rPr>
          <w:rFonts w:ascii="Calibri" w:hAnsi="Calibri" w:cs="Calibri"/>
          <w:sz w:val="22"/>
          <w:szCs w:val="22"/>
        </w:rPr>
      </w:pPr>
      <w:r w:rsidRPr="008E005B">
        <w:rPr>
          <w:rFonts w:ascii="Calibri" w:hAnsi="Calibri" w:cs="Calibri" w:hint="eastAsia"/>
          <w:sz w:val="22"/>
          <w:szCs w:val="22"/>
        </w:rPr>
        <w:t>→</w:t>
      </w:r>
      <w:r w:rsidRPr="008E005B">
        <w:rPr>
          <w:rFonts w:ascii="Calibri" w:hAnsi="Calibri" w:cs="Calibri"/>
          <w:sz w:val="22"/>
          <w:szCs w:val="22"/>
        </w:rPr>
        <w:t xml:space="preserve"> Coordonnées de l</w:t>
      </w:r>
      <w:r>
        <w:rPr>
          <w:rFonts w:ascii="Calibri" w:hAnsi="Calibri" w:cs="Calibri"/>
          <w:sz w:val="22"/>
          <w:szCs w:val="22"/>
        </w:rPr>
        <w:t>’</w:t>
      </w:r>
      <w:r w:rsidRPr="008E005B">
        <w:rPr>
          <w:rFonts w:ascii="Calibri" w:hAnsi="Calibri" w:cs="Calibri"/>
          <w:sz w:val="22"/>
          <w:szCs w:val="22"/>
        </w:rPr>
        <w:t>entreprise dans le catalogue officiel + numéro d'emplacement de votre stand.</w:t>
      </w:r>
    </w:p>
    <w:p w14:paraId="6366C85B" w14:textId="77777777" w:rsidR="008E005B" w:rsidRDefault="008E005B" w:rsidP="007639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Calibri" w:hAnsi="Calibri" w:cs="Calibri"/>
          <w:sz w:val="22"/>
          <w:szCs w:val="22"/>
        </w:rPr>
      </w:pPr>
      <w:r w:rsidRPr="008E005B">
        <w:rPr>
          <w:rFonts w:ascii="Calibri" w:hAnsi="Calibri" w:cs="Calibri" w:hint="eastAsia"/>
          <w:sz w:val="22"/>
          <w:szCs w:val="22"/>
        </w:rPr>
        <w:t>→</w:t>
      </w:r>
      <w:r w:rsidRPr="008E005B">
        <w:rPr>
          <w:rFonts w:ascii="Calibri" w:hAnsi="Calibri" w:cs="Calibri"/>
          <w:sz w:val="22"/>
          <w:szCs w:val="22"/>
        </w:rPr>
        <w:t xml:space="preserve"> Publicité A4 dans les Actes du Forum (format papier noir &amp; blanc et numérique en couleur).</w:t>
      </w:r>
    </w:p>
    <w:p w14:paraId="79213F92" w14:textId="77777777" w:rsidR="008E005B" w:rsidRDefault="008E005B" w:rsidP="00937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Lines="60" w:after="144" w:line="276" w:lineRule="auto"/>
        <w:jc w:val="both"/>
        <w:rPr>
          <w:rFonts w:ascii="Calibri" w:hAnsi="Calibri" w:cs="Calibri"/>
          <w:sz w:val="22"/>
          <w:szCs w:val="22"/>
        </w:rPr>
      </w:pPr>
      <w:r>
        <w:rPr>
          <w:rFonts w:ascii="Calibri" w:hAnsi="Calibri" w:cs="Calibri"/>
          <w:sz w:val="22"/>
          <w:szCs w:val="22"/>
        </w:rPr>
        <w:t>Quant aux autres prestations de s</w:t>
      </w:r>
      <w:r w:rsidR="002F3228">
        <w:rPr>
          <w:rFonts w:ascii="Calibri" w:hAnsi="Calibri" w:cs="Calibri"/>
          <w:sz w:val="22"/>
          <w:szCs w:val="22"/>
        </w:rPr>
        <w:t>ervices complémentaires (accès</w:t>
      </w:r>
      <w:r>
        <w:rPr>
          <w:rFonts w:ascii="Calibri" w:hAnsi="Calibri" w:cs="Calibri"/>
          <w:sz w:val="22"/>
          <w:szCs w:val="22"/>
        </w:rPr>
        <w:t xml:space="preserve"> au Forum, communication</w:t>
      </w:r>
      <w:r w:rsidR="002F3228">
        <w:rPr>
          <w:rFonts w:ascii="Calibri" w:hAnsi="Calibri" w:cs="Calibri"/>
          <w:sz w:val="22"/>
          <w:szCs w:val="22"/>
        </w:rPr>
        <w:t xml:space="preserve"> </w:t>
      </w:r>
      <w:r w:rsidR="00E513F4">
        <w:rPr>
          <w:rFonts w:ascii="Calibri" w:hAnsi="Calibri" w:cs="Calibri"/>
          <w:sz w:val="22"/>
          <w:szCs w:val="22"/>
        </w:rPr>
        <w:t xml:space="preserve">au-delà </w:t>
      </w:r>
      <w:r w:rsidR="002F3228">
        <w:rPr>
          <w:rFonts w:ascii="Calibri" w:hAnsi="Calibri" w:cs="Calibri"/>
          <w:sz w:val="22"/>
          <w:szCs w:val="22"/>
        </w:rPr>
        <w:t>du Pack de base</w:t>
      </w:r>
      <w:r>
        <w:rPr>
          <w:rFonts w:ascii="Calibri" w:hAnsi="Calibri" w:cs="Calibri"/>
          <w:sz w:val="22"/>
          <w:szCs w:val="22"/>
        </w:rPr>
        <w:t>, Forum digita</w:t>
      </w:r>
      <w:r w:rsidR="002F3228">
        <w:rPr>
          <w:rFonts w:ascii="Calibri" w:hAnsi="Calibri" w:cs="Calibri"/>
          <w:sz w:val="22"/>
          <w:szCs w:val="22"/>
        </w:rPr>
        <w:t>l</w:t>
      </w:r>
      <w:r>
        <w:rPr>
          <w:rFonts w:ascii="Calibri" w:hAnsi="Calibri" w:cs="Calibri"/>
          <w:sz w:val="22"/>
          <w:szCs w:val="22"/>
        </w:rPr>
        <w:t xml:space="preserve"> et </w:t>
      </w:r>
      <w:r w:rsidR="002F3228">
        <w:rPr>
          <w:rFonts w:ascii="Calibri" w:hAnsi="Calibri" w:cs="Calibri"/>
          <w:sz w:val="22"/>
          <w:szCs w:val="22"/>
        </w:rPr>
        <w:t xml:space="preserve">participation à </w:t>
      </w:r>
      <w:r>
        <w:rPr>
          <w:rFonts w:ascii="Calibri" w:hAnsi="Calibri" w:cs="Calibri"/>
          <w:sz w:val="22"/>
          <w:szCs w:val="22"/>
        </w:rPr>
        <w:t xml:space="preserve">la </w:t>
      </w:r>
      <w:r w:rsidR="0074523E">
        <w:rPr>
          <w:rFonts w:ascii="Calibri" w:hAnsi="Calibri" w:cs="Calibri"/>
          <w:sz w:val="22"/>
          <w:szCs w:val="22"/>
        </w:rPr>
        <w:t>T</w:t>
      </w:r>
      <w:r>
        <w:rPr>
          <w:rFonts w:ascii="Calibri" w:hAnsi="Calibri" w:cs="Calibri"/>
          <w:sz w:val="22"/>
          <w:szCs w:val="22"/>
        </w:rPr>
        <w:t xml:space="preserve">ribune des </w:t>
      </w:r>
      <w:r w:rsidR="0074523E">
        <w:rPr>
          <w:rFonts w:ascii="Calibri" w:hAnsi="Calibri" w:cs="Calibri"/>
          <w:sz w:val="22"/>
          <w:szCs w:val="22"/>
        </w:rPr>
        <w:t>I</w:t>
      </w:r>
      <w:r>
        <w:rPr>
          <w:rFonts w:ascii="Calibri" w:hAnsi="Calibri" w:cs="Calibri"/>
          <w:sz w:val="22"/>
          <w:szCs w:val="22"/>
        </w:rPr>
        <w:t>nnovations</w:t>
      </w:r>
      <w:r w:rsidR="0074523E">
        <w:rPr>
          <w:rFonts w:ascii="Calibri" w:hAnsi="Calibri" w:cs="Calibri"/>
          <w:sz w:val="22"/>
          <w:szCs w:val="22"/>
        </w:rPr>
        <w:t>, etc.</w:t>
      </w:r>
      <w:r>
        <w:rPr>
          <w:rFonts w:ascii="Calibri" w:hAnsi="Calibri" w:cs="Calibri"/>
          <w:sz w:val="22"/>
          <w:szCs w:val="22"/>
        </w:rPr>
        <w:t>)</w:t>
      </w:r>
      <w:r w:rsidR="002F3228">
        <w:rPr>
          <w:rFonts w:ascii="Calibri" w:hAnsi="Calibri" w:cs="Calibri"/>
          <w:sz w:val="22"/>
          <w:szCs w:val="22"/>
        </w:rPr>
        <w:t xml:space="preserve">, </w:t>
      </w:r>
      <w:r w:rsidR="0074523E">
        <w:rPr>
          <w:rFonts w:ascii="Calibri" w:hAnsi="Calibri" w:cs="Calibri"/>
          <w:sz w:val="22"/>
          <w:szCs w:val="22"/>
        </w:rPr>
        <w:t>e</w:t>
      </w:r>
      <w:r w:rsidR="00C32A9C">
        <w:rPr>
          <w:rFonts w:ascii="Calibri" w:hAnsi="Calibri" w:cs="Calibri"/>
          <w:sz w:val="22"/>
          <w:szCs w:val="22"/>
        </w:rPr>
        <w:t xml:space="preserve">lles sont </w:t>
      </w:r>
      <w:r w:rsidR="0074523E">
        <w:rPr>
          <w:rFonts w:ascii="Calibri" w:hAnsi="Calibri" w:cs="Calibri"/>
          <w:sz w:val="22"/>
          <w:szCs w:val="22"/>
        </w:rPr>
        <w:t xml:space="preserve">en options </w:t>
      </w:r>
      <w:r>
        <w:rPr>
          <w:rFonts w:ascii="Calibri" w:hAnsi="Calibri" w:cs="Calibri"/>
          <w:sz w:val="22"/>
          <w:szCs w:val="22"/>
        </w:rPr>
        <w:t>payantes</w:t>
      </w:r>
      <w:r w:rsidR="0074523E">
        <w:rPr>
          <w:rFonts w:ascii="Calibri" w:hAnsi="Calibri" w:cs="Calibri"/>
          <w:sz w:val="22"/>
          <w:szCs w:val="22"/>
        </w:rPr>
        <w:t>, vous retrouverez le détail dans l’</w:t>
      </w:r>
      <w:r w:rsidR="00C32A9C">
        <w:rPr>
          <w:rFonts w:ascii="Calibri" w:hAnsi="Calibri" w:cs="Calibri"/>
          <w:sz w:val="22"/>
          <w:szCs w:val="22"/>
        </w:rPr>
        <w:t xml:space="preserve">Annexe 1 : </w:t>
      </w:r>
      <w:r w:rsidR="0074523E">
        <w:rPr>
          <w:rFonts w:ascii="Calibri" w:hAnsi="Calibri" w:cs="Calibri"/>
          <w:sz w:val="22"/>
          <w:szCs w:val="22"/>
        </w:rPr>
        <w:t>« Formulaire</w:t>
      </w:r>
      <w:r w:rsidR="00C32A9C">
        <w:rPr>
          <w:rFonts w:ascii="Calibri" w:hAnsi="Calibri" w:cs="Calibri"/>
          <w:sz w:val="22"/>
          <w:szCs w:val="22"/>
        </w:rPr>
        <w:t xml:space="preserve"> d’inscription</w:t>
      </w:r>
      <w:r w:rsidR="007639DB">
        <w:rPr>
          <w:rFonts w:ascii="Calibri" w:hAnsi="Calibri" w:cs="Calibri"/>
          <w:sz w:val="22"/>
          <w:szCs w:val="22"/>
        </w:rPr>
        <w:t>/pack exposant</w:t>
      </w:r>
      <w:r w:rsidR="0074523E">
        <w:rPr>
          <w:rFonts w:ascii="Calibri" w:hAnsi="Calibri" w:cs="Calibri"/>
          <w:sz w:val="22"/>
          <w:szCs w:val="22"/>
        </w:rPr>
        <w:t>s 2024 ».</w:t>
      </w:r>
    </w:p>
    <w:p w14:paraId="0B90AF31" w14:textId="77777777" w:rsidR="00DD1D30" w:rsidRPr="00937E60" w:rsidRDefault="00DD1D30" w:rsidP="00937E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Lines="60" w:after="144" w:line="276" w:lineRule="auto"/>
        <w:jc w:val="both"/>
        <w:rPr>
          <w:rFonts w:ascii="Calibri" w:hAnsi="Calibri" w:cs="Calibri"/>
          <w:sz w:val="22"/>
          <w:szCs w:val="22"/>
        </w:rPr>
      </w:pPr>
    </w:p>
    <w:p w14:paraId="489D94AF" w14:textId="77777777" w:rsidR="008E005B" w:rsidRPr="00937E60" w:rsidRDefault="008E005B" w:rsidP="00937E60">
      <w:pPr>
        <w:pStyle w:val="FH"/>
        <w:spacing w:before="240" w:after="120" w:line="276" w:lineRule="auto"/>
        <w:outlineLvl w:val="0"/>
        <w:rPr>
          <w:rFonts w:ascii="Calibri" w:hAnsi="Calibri" w:cs="Calibri"/>
          <w:color w:val="auto"/>
        </w:rPr>
      </w:pPr>
      <w:r w:rsidRPr="00937E60">
        <w:rPr>
          <w:rFonts w:ascii="Calibri" w:hAnsi="Calibri" w:cs="Calibri"/>
          <w:color w:val="auto"/>
        </w:rPr>
        <w:t>Montant de votre prestation de services</w:t>
      </w:r>
    </w:p>
    <w:p w14:paraId="605DEC04" w14:textId="77777777" w:rsidR="0035252B" w:rsidRDefault="00833635" w:rsidP="00DD1D30">
      <w:pPr>
        <w:tabs>
          <w:tab w:val="left" w:pos="8647"/>
        </w:tabs>
        <w:suppressAutoHyphens w:val="0"/>
        <w:autoSpaceDE w:val="0"/>
        <w:autoSpaceDN w:val="0"/>
        <w:adjustRightInd w:val="0"/>
        <w:spacing w:before="60" w:afterLines="60" w:after="144" w:line="276" w:lineRule="auto"/>
        <w:jc w:val="both"/>
        <w:rPr>
          <w:rFonts w:ascii="Calibri" w:eastAsia="MS Mincho" w:hAnsi="Calibri" w:cs="Calibri"/>
          <w:color w:val="272727"/>
          <w:kern w:val="0"/>
          <w:sz w:val="22"/>
          <w:szCs w:val="22"/>
          <w:lang w:eastAsia="fr-FR" w:bidi="ar-SA"/>
        </w:rPr>
      </w:pPr>
      <w:r>
        <w:rPr>
          <w:rFonts w:ascii="Calibri" w:eastAsia="MS Mincho" w:hAnsi="Calibri" w:cs="Calibri"/>
          <w:color w:val="272727"/>
          <w:kern w:val="0"/>
          <w:sz w:val="22"/>
          <w:szCs w:val="22"/>
          <w:lang w:eastAsia="fr-FR" w:bidi="ar-SA"/>
        </w:rPr>
        <w:t>Veuillez compléter l’a</w:t>
      </w:r>
      <w:r w:rsidR="00C32A9C" w:rsidRPr="0035252B">
        <w:rPr>
          <w:rFonts w:ascii="Calibri" w:eastAsia="MS Mincho" w:hAnsi="Calibri" w:cs="Calibri"/>
          <w:color w:val="272727"/>
          <w:kern w:val="0"/>
          <w:sz w:val="22"/>
          <w:szCs w:val="22"/>
          <w:lang w:eastAsia="fr-FR" w:bidi="ar-SA"/>
        </w:rPr>
        <w:t>nnexe 1 </w:t>
      </w:r>
      <w:r>
        <w:rPr>
          <w:rFonts w:ascii="Calibri" w:eastAsia="MS Mincho" w:hAnsi="Calibri" w:cs="Calibri"/>
          <w:color w:val="272727"/>
          <w:kern w:val="0"/>
          <w:sz w:val="22"/>
          <w:szCs w:val="22"/>
          <w:lang w:eastAsia="fr-FR" w:bidi="ar-SA"/>
        </w:rPr>
        <w:t>« </w:t>
      </w:r>
      <w:r w:rsidR="00C32A9C" w:rsidRPr="0035252B">
        <w:rPr>
          <w:rFonts w:ascii="Calibri" w:eastAsia="MS Mincho" w:hAnsi="Calibri" w:cs="Calibri"/>
          <w:color w:val="272727"/>
          <w:kern w:val="0"/>
          <w:sz w:val="22"/>
          <w:szCs w:val="22"/>
          <w:lang w:eastAsia="fr-FR" w:bidi="ar-SA"/>
        </w:rPr>
        <w:t xml:space="preserve">formulaire </w:t>
      </w:r>
      <w:r w:rsidR="0074523E" w:rsidRPr="0035252B">
        <w:rPr>
          <w:rFonts w:ascii="Calibri" w:eastAsia="MS Mincho" w:hAnsi="Calibri" w:cs="Calibri"/>
          <w:color w:val="272727"/>
          <w:kern w:val="0"/>
          <w:sz w:val="22"/>
          <w:szCs w:val="22"/>
          <w:lang w:eastAsia="fr-FR" w:bidi="ar-SA"/>
        </w:rPr>
        <w:t>d’</w:t>
      </w:r>
      <w:r w:rsidR="00C32A9C" w:rsidRPr="0035252B">
        <w:rPr>
          <w:rFonts w:ascii="Calibri" w:eastAsia="MS Mincho" w:hAnsi="Calibri" w:cs="Calibri"/>
          <w:color w:val="272727"/>
          <w:kern w:val="0"/>
          <w:sz w:val="22"/>
          <w:szCs w:val="22"/>
          <w:lang w:eastAsia="fr-FR" w:bidi="ar-SA"/>
        </w:rPr>
        <w:t>inscription</w:t>
      </w:r>
      <w:r w:rsidR="007639DB" w:rsidRPr="0035252B">
        <w:rPr>
          <w:rFonts w:ascii="Calibri" w:eastAsia="MS Mincho" w:hAnsi="Calibri" w:cs="Calibri"/>
          <w:color w:val="272727"/>
          <w:kern w:val="0"/>
          <w:sz w:val="22"/>
          <w:szCs w:val="22"/>
          <w:lang w:eastAsia="fr-FR" w:bidi="ar-SA"/>
        </w:rPr>
        <w:t>/pack exposant</w:t>
      </w:r>
      <w:r w:rsidR="0074523E" w:rsidRPr="0035252B">
        <w:rPr>
          <w:rFonts w:ascii="Calibri" w:eastAsia="MS Mincho" w:hAnsi="Calibri" w:cs="Calibri"/>
          <w:color w:val="272727"/>
          <w:kern w:val="0"/>
          <w:sz w:val="22"/>
          <w:szCs w:val="22"/>
          <w:lang w:eastAsia="fr-FR" w:bidi="ar-SA"/>
        </w:rPr>
        <w:t>s 2024</w:t>
      </w:r>
      <w:r>
        <w:rPr>
          <w:rFonts w:ascii="Calibri" w:eastAsia="MS Mincho" w:hAnsi="Calibri" w:cs="Calibri"/>
          <w:color w:val="272727"/>
          <w:kern w:val="0"/>
          <w:sz w:val="22"/>
          <w:szCs w:val="22"/>
          <w:lang w:eastAsia="fr-FR" w:bidi="ar-SA"/>
        </w:rPr>
        <w:t> »</w:t>
      </w:r>
      <w:r w:rsidR="00C32A9C" w:rsidRPr="0035252B">
        <w:rPr>
          <w:rFonts w:ascii="Calibri" w:eastAsia="MS Mincho" w:hAnsi="Calibri" w:cs="Calibri"/>
          <w:color w:val="272727"/>
          <w:kern w:val="0"/>
          <w:sz w:val="22"/>
          <w:szCs w:val="22"/>
          <w:lang w:eastAsia="fr-FR" w:bidi="ar-SA"/>
        </w:rPr>
        <w:t xml:space="preserve"> </w:t>
      </w:r>
      <w:r>
        <w:rPr>
          <w:rFonts w:ascii="Calibri" w:eastAsia="MS Mincho" w:hAnsi="Calibri" w:cs="Calibri"/>
          <w:color w:val="272727"/>
          <w:kern w:val="0"/>
          <w:sz w:val="22"/>
          <w:szCs w:val="22"/>
          <w:lang w:eastAsia="fr-FR" w:bidi="ar-SA"/>
        </w:rPr>
        <w:t xml:space="preserve">(page 5) en cochant les options que vous choisissez </w:t>
      </w:r>
      <w:r w:rsidR="008E005B" w:rsidRPr="0035252B">
        <w:rPr>
          <w:rFonts w:ascii="Calibri" w:eastAsia="MS Mincho" w:hAnsi="Calibri" w:cs="Calibri"/>
          <w:color w:val="272727"/>
          <w:kern w:val="0"/>
          <w:sz w:val="22"/>
          <w:szCs w:val="22"/>
          <w:lang w:eastAsia="fr-FR" w:bidi="ar-SA"/>
        </w:rPr>
        <w:t xml:space="preserve">pour </w:t>
      </w:r>
      <w:r>
        <w:rPr>
          <w:rFonts w:ascii="Calibri" w:eastAsia="MS Mincho" w:hAnsi="Calibri" w:cs="Calibri"/>
          <w:color w:val="272727"/>
          <w:kern w:val="0"/>
          <w:sz w:val="22"/>
          <w:szCs w:val="22"/>
          <w:lang w:eastAsia="fr-FR" w:bidi="ar-SA"/>
        </w:rPr>
        <w:t xml:space="preserve">votre </w:t>
      </w:r>
      <w:r w:rsidR="002F3228" w:rsidRPr="0035252B">
        <w:rPr>
          <w:rFonts w:ascii="Calibri" w:eastAsia="MS Mincho" w:hAnsi="Calibri" w:cs="Calibri"/>
          <w:color w:val="272727"/>
          <w:kern w:val="0"/>
          <w:sz w:val="22"/>
          <w:szCs w:val="22"/>
          <w:lang w:eastAsia="fr-FR" w:bidi="ar-SA"/>
        </w:rPr>
        <w:t>particip</w:t>
      </w:r>
      <w:r>
        <w:rPr>
          <w:rFonts w:ascii="Calibri" w:eastAsia="MS Mincho" w:hAnsi="Calibri" w:cs="Calibri"/>
          <w:color w:val="272727"/>
          <w:kern w:val="0"/>
          <w:sz w:val="22"/>
          <w:szCs w:val="22"/>
          <w:lang w:eastAsia="fr-FR" w:bidi="ar-SA"/>
        </w:rPr>
        <w:t xml:space="preserve">ation en tant qu’exposant </w:t>
      </w:r>
      <w:r w:rsidR="008E005B" w:rsidRPr="0035252B">
        <w:rPr>
          <w:rFonts w:ascii="Calibri" w:eastAsia="MS Mincho" w:hAnsi="Calibri" w:cs="Calibri"/>
          <w:color w:val="272727"/>
          <w:kern w:val="0"/>
          <w:sz w:val="22"/>
          <w:szCs w:val="22"/>
          <w:lang w:eastAsia="fr-FR" w:bidi="ar-SA"/>
        </w:rPr>
        <w:t>à la 13</w:t>
      </w:r>
      <w:r w:rsidR="0074523E" w:rsidRPr="0035252B">
        <w:rPr>
          <w:rFonts w:ascii="Calibri" w:eastAsia="MS Mincho" w:hAnsi="Calibri" w:cs="Calibri"/>
          <w:color w:val="272727"/>
          <w:kern w:val="0"/>
          <w:sz w:val="22"/>
          <w:szCs w:val="22"/>
          <w:vertAlign w:val="superscript"/>
          <w:lang w:eastAsia="fr-FR" w:bidi="ar-SA"/>
        </w:rPr>
        <w:t>e</w:t>
      </w:r>
      <w:r w:rsidR="008E005B" w:rsidRPr="0035252B">
        <w:rPr>
          <w:rFonts w:ascii="Calibri" w:eastAsia="MS Mincho" w:hAnsi="Calibri" w:cs="Calibri"/>
          <w:color w:val="272727"/>
          <w:kern w:val="0"/>
          <w:sz w:val="22"/>
          <w:szCs w:val="22"/>
          <w:lang w:eastAsia="fr-FR" w:bidi="ar-SA"/>
        </w:rPr>
        <w:t xml:space="preserve"> édition du Forum International Bois </w:t>
      </w:r>
      <w:r w:rsidR="002F3228" w:rsidRPr="0035252B">
        <w:rPr>
          <w:rFonts w:ascii="Calibri" w:eastAsia="MS Mincho" w:hAnsi="Calibri" w:cs="Calibri"/>
          <w:color w:val="272727"/>
          <w:kern w:val="0"/>
          <w:sz w:val="22"/>
          <w:szCs w:val="22"/>
          <w:lang w:eastAsia="fr-FR" w:bidi="ar-SA"/>
        </w:rPr>
        <w:t>Construction</w:t>
      </w:r>
      <w:r>
        <w:rPr>
          <w:rFonts w:ascii="Calibri" w:eastAsia="MS Mincho" w:hAnsi="Calibri" w:cs="Calibri"/>
          <w:color w:val="272727"/>
          <w:kern w:val="0"/>
          <w:sz w:val="22"/>
          <w:szCs w:val="22"/>
          <w:lang w:eastAsia="fr-FR" w:bidi="ar-SA"/>
        </w:rPr>
        <w:t xml:space="preserve"> à Épinal/Nancy</w:t>
      </w:r>
      <w:r w:rsidR="008E005B" w:rsidRPr="0035252B">
        <w:rPr>
          <w:rFonts w:ascii="Calibri" w:eastAsia="MS Mincho" w:hAnsi="Calibri" w:cs="Calibri"/>
          <w:color w:val="272727"/>
          <w:kern w:val="0"/>
          <w:sz w:val="22"/>
          <w:szCs w:val="22"/>
          <w:lang w:eastAsia="fr-FR" w:bidi="ar-SA"/>
        </w:rPr>
        <w:t>.</w:t>
      </w:r>
      <w:r w:rsidR="002F3228" w:rsidRPr="0035252B">
        <w:rPr>
          <w:rFonts w:ascii="Calibri" w:eastAsia="MS Mincho" w:hAnsi="Calibri" w:cs="Calibri"/>
          <w:color w:val="272727"/>
          <w:kern w:val="0"/>
          <w:sz w:val="22"/>
          <w:szCs w:val="22"/>
          <w:lang w:eastAsia="fr-FR" w:bidi="ar-SA"/>
        </w:rPr>
        <w:t xml:space="preserve"> </w:t>
      </w:r>
      <w:r>
        <w:rPr>
          <w:rFonts w:ascii="Calibri" w:eastAsia="MS Mincho" w:hAnsi="Calibri" w:cs="Calibri"/>
          <w:color w:val="272727"/>
          <w:kern w:val="0"/>
          <w:sz w:val="22"/>
          <w:szCs w:val="22"/>
          <w:lang w:eastAsia="fr-FR" w:bidi="ar-SA"/>
        </w:rPr>
        <w:t xml:space="preserve">Reportez </w:t>
      </w:r>
      <w:r w:rsidR="00905D52">
        <w:rPr>
          <w:rFonts w:ascii="Calibri" w:eastAsia="MS Mincho" w:hAnsi="Calibri" w:cs="Calibri"/>
          <w:color w:val="272727"/>
          <w:kern w:val="0"/>
          <w:sz w:val="22"/>
          <w:szCs w:val="22"/>
          <w:lang w:eastAsia="fr-FR" w:bidi="ar-SA"/>
        </w:rPr>
        <w:t xml:space="preserve">ensuite </w:t>
      </w:r>
      <w:r>
        <w:rPr>
          <w:rFonts w:ascii="Calibri" w:eastAsia="MS Mincho" w:hAnsi="Calibri" w:cs="Calibri"/>
          <w:color w:val="272727"/>
          <w:kern w:val="0"/>
          <w:sz w:val="22"/>
          <w:szCs w:val="22"/>
          <w:lang w:eastAsia="fr-FR" w:bidi="ar-SA"/>
        </w:rPr>
        <w:t>le montant total de votre prestation dans le tableau.</w:t>
      </w:r>
    </w:p>
    <w:p w14:paraId="0E344B9E" w14:textId="77777777" w:rsidR="00DD1D30" w:rsidRPr="00DD1D30" w:rsidRDefault="00DD1D30" w:rsidP="00DD1D30">
      <w:pPr>
        <w:tabs>
          <w:tab w:val="left" w:pos="8647"/>
        </w:tabs>
        <w:suppressAutoHyphens w:val="0"/>
        <w:autoSpaceDE w:val="0"/>
        <w:autoSpaceDN w:val="0"/>
        <w:adjustRightInd w:val="0"/>
        <w:spacing w:before="60" w:afterLines="60" w:after="144" w:line="276" w:lineRule="auto"/>
        <w:jc w:val="both"/>
        <w:rPr>
          <w:rFonts w:ascii="Calibri" w:eastAsia="MS Mincho" w:hAnsi="Calibri" w:cs="Calibri"/>
          <w:color w:val="272727"/>
          <w:kern w:val="0"/>
          <w:sz w:val="22"/>
          <w:szCs w:val="22"/>
          <w:lang w:eastAsia="fr-FR" w:bidi="ar-SA"/>
        </w:rPr>
      </w:pPr>
    </w:p>
    <w:p w14:paraId="0745B109" w14:textId="77777777" w:rsidR="007656BD" w:rsidRPr="00937E60" w:rsidRDefault="007656BD" w:rsidP="007656BD">
      <w:pPr>
        <w:pStyle w:val="FH"/>
        <w:spacing w:before="240" w:after="120" w:line="276" w:lineRule="auto"/>
        <w:outlineLvl w:val="0"/>
        <w:rPr>
          <w:rFonts w:ascii="Calibri" w:hAnsi="Calibri" w:cs="Calibri"/>
          <w:color w:val="auto"/>
        </w:rPr>
      </w:pPr>
      <w:r w:rsidRPr="00937E60">
        <w:rPr>
          <w:rFonts w:ascii="Calibri" w:hAnsi="Calibri" w:cs="Calibri"/>
          <w:color w:val="auto"/>
        </w:rPr>
        <w:t>Conditions générales</w:t>
      </w:r>
      <w:r>
        <w:rPr>
          <w:rFonts w:ascii="Calibri" w:hAnsi="Calibri" w:cs="Calibri"/>
          <w:color w:val="auto"/>
        </w:rPr>
        <w:t xml:space="preserve"> de vente</w:t>
      </w:r>
    </w:p>
    <w:p w14:paraId="17A5686F" w14:textId="77777777" w:rsidR="007656BD" w:rsidRPr="00833635" w:rsidRDefault="007656BD" w:rsidP="007656BD">
      <w:pPr>
        <w:pStyle w:val="FH"/>
        <w:spacing w:before="60" w:afterLines="60" w:after="144"/>
        <w:rPr>
          <w:rFonts w:ascii="Calibri" w:eastAsia="Times New Roman" w:hAnsi="Calibri" w:cs="Calibri"/>
          <w:b w:val="0"/>
          <w:color w:val="auto"/>
          <w:sz w:val="22"/>
          <w:szCs w:val="22"/>
        </w:rPr>
      </w:pPr>
      <w:r w:rsidRPr="00833635">
        <w:rPr>
          <w:rFonts w:ascii="Calibri" w:eastAsia="Times New Roman" w:hAnsi="Calibri" w:cs="Calibri"/>
          <w:b w:val="0"/>
          <w:color w:val="auto"/>
          <w:sz w:val="22"/>
          <w:szCs w:val="22"/>
        </w:rPr>
        <w:t>Les modalités d’organisation du salon, notamment les dates d’ouverture, sa durée, l’emplacement, les heures d’ouvertures et de fermeture, le prix des entrées, sont déterminées par l’organisateur et peuvent être modifiées à son initiative. Dans les cas où, pour des raisons majeures, imprévisibles ou économiques, le salon ne peut avoir lieu, les demandes d’admission sont annulées et les sommes indisponibles après le paiement des dépenses engagées sont réparties entre les exposants au prorata des sommes versées par chacun d’eux.</w:t>
      </w:r>
    </w:p>
    <w:p w14:paraId="3FA42CB6" w14:textId="77777777" w:rsidR="007656BD" w:rsidRPr="00833635" w:rsidRDefault="007656BD" w:rsidP="007656BD">
      <w:pPr>
        <w:pStyle w:val="FH"/>
        <w:spacing w:before="60" w:afterLines="60" w:after="144"/>
        <w:rPr>
          <w:rFonts w:ascii="Calibri" w:eastAsia="Times New Roman" w:hAnsi="Calibri" w:cs="Calibri"/>
          <w:b w:val="0"/>
          <w:color w:val="auto"/>
          <w:sz w:val="22"/>
          <w:szCs w:val="22"/>
        </w:rPr>
      </w:pPr>
      <w:r w:rsidRPr="00833635">
        <w:rPr>
          <w:rFonts w:ascii="Calibri" w:eastAsia="Times New Roman" w:hAnsi="Calibri" w:cs="Calibri"/>
          <w:b w:val="0"/>
          <w:color w:val="auto"/>
          <w:sz w:val="22"/>
          <w:szCs w:val="22"/>
        </w:rPr>
        <w:t>En cas de désistement ou de non-occupation du stand pour une raison quelconque, les sommes versées et/ou restant</w:t>
      </w:r>
      <w:r w:rsidR="00E513F4">
        <w:rPr>
          <w:rFonts w:ascii="Calibri" w:eastAsia="Times New Roman" w:hAnsi="Calibri" w:cs="Calibri"/>
          <w:b w:val="0"/>
          <w:color w:val="auto"/>
          <w:sz w:val="22"/>
          <w:szCs w:val="22"/>
        </w:rPr>
        <w:t>es</w:t>
      </w:r>
      <w:r w:rsidRPr="00833635">
        <w:rPr>
          <w:rFonts w:ascii="Calibri" w:eastAsia="Times New Roman" w:hAnsi="Calibri" w:cs="Calibri"/>
          <w:b w:val="0"/>
          <w:color w:val="auto"/>
          <w:sz w:val="22"/>
          <w:szCs w:val="22"/>
        </w:rPr>
        <w:t xml:space="preserve"> dues partiellement ou totalement au titre de la location du stand sont acquises à l’organisateur, même en cas de relocation à un autre exposant.</w:t>
      </w:r>
    </w:p>
    <w:p w14:paraId="18541969" w14:textId="77777777" w:rsidR="00C22B45" w:rsidRPr="00833635" w:rsidRDefault="007656BD" w:rsidP="007656BD">
      <w:pPr>
        <w:pStyle w:val="FH"/>
        <w:spacing w:before="60" w:afterLines="60" w:after="144"/>
        <w:rPr>
          <w:rFonts w:ascii="Calibri" w:eastAsia="Times New Roman" w:hAnsi="Calibri" w:cs="Calibri"/>
          <w:b w:val="0"/>
          <w:color w:val="auto"/>
          <w:sz w:val="22"/>
          <w:szCs w:val="22"/>
        </w:rPr>
      </w:pPr>
      <w:r w:rsidRPr="00833635">
        <w:rPr>
          <w:rFonts w:ascii="Calibri" w:eastAsia="Times New Roman" w:hAnsi="Calibri" w:cs="Calibri"/>
          <w:b w:val="0"/>
          <w:color w:val="auto"/>
          <w:sz w:val="22"/>
          <w:szCs w:val="22"/>
        </w:rPr>
        <w:t>L’organisateur établit le plan du salon et effectue la répartition des emplacements librement, en tenant compte le plus largement possible des désirs exprimés par l’exposant. Les exposants prennent les emplacements dans l’état où ils se trouvent et doivent les laisser dans le même état. Toute détérioration, notamment des locaux et installations dans lesquels se tient le salon, causée par un exposant ou par ses installations, matériels ou marchandises, est à la charge de l’exposant</w:t>
      </w:r>
      <w:r w:rsidR="00701559">
        <w:rPr>
          <w:rFonts w:ascii="Calibri" w:eastAsia="Times New Roman" w:hAnsi="Calibri" w:cs="Calibri"/>
          <w:b w:val="0"/>
          <w:color w:val="auto"/>
          <w:sz w:val="22"/>
          <w:szCs w:val="22"/>
        </w:rPr>
        <w:t>.</w:t>
      </w:r>
    </w:p>
    <w:p w14:paraId="6D5F9C12" w14:textId="77777777" w:rsidR="00471975" w:rsidRPr="00937E60" w:rsidRDefault="008E005B" w:rsidP="00937E60">
      <w:pPr>
        <w:pStyle w:val="FH"/>
        <w:spacing w:before="240" w:after="120" w:line="276" w:lineRule="auto"/>
        <w:outlineLvl w:val="0"/>
        <w:rPr>
          <w:rFonts w:ascii="Calibri" w:hAnsi="Calibri" w:cs="Calibri"/>
          <w:color w:val="auto"/>
        </w:rPr>
      </w:pPr>
      <w:r>
        <w:rPr>
          <w:rFonts w:ascii="Calibri" w:hAnsi="Calibri" w:cs="Calibri"/>
          <w:b w:val="0"/>
          <w:szCs w:val="28"/>
        </w:rPr>
        <w:br w:type="page"/>
      </w:r>
      <w:r w:rsidR="00D22B81" w:rsidRPr="00937E60">
        <w:rPr>
          <w:rFonts w:ascii="Calibri" w:hAnsi="Calibri" w:cs="Calibri"/>
          <w:color w:val="auto"/>
        </w:rPr>
        <w:lastRenderedPageBreak/>
        <w:t>Coordonnées</w:t>
      </w:r>
      <w:r w:rsidR="009C177F">
        <w:rPr>
          <w:rFonts w:ascii="Calibri" w:hAnsi="Calibri" w:cs="Calibri"/>
          <w:color w:val="auto"/>
        </w:rPr>
        <w:t xml:space="preserve"> </w:t>
      </w:r>
      <w:r w:rsidR="00BD03EE">
        <w:rPr>
          <w:rFonts w:ascii="Calibri" w:hAnsi="Calibri" w:cs="Calibri"/>
          <w:color w:val="auto"/>
        </w:rPr>
        <w:t>de l’exposant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BD03EE" w:rsidRPr="00836BAD" w14:paraId="1C758892" w14:textId="77777777" w:rsidTr="00052F52">
        <w:tc>
          <w:tcPr>
            <w:tcW w:w="10232" w:type="dxa"/>
            <w:tcBorders>
              <w:top w:val="single" w:sz="4" w:space="0" w:color="4752B1"/>
              <w:left w:val="single" w:sz="4" w:space="0" w:color="4752B1"/>
              <w:bottom w:val="single" w:sz="4" w:space="0" w:color="4752B1"/>
              <w:right w:val="single" w:sz="4" w:space="0" w:color="4752B1"/>
            </w:tcBorders>
            <w:shd w:val="clear" w:color="auto" w:fill="D7D9E9"/>
          </w:tcPr>
          <w:p w14:paraId="07F350F5" w14:textId="77777777" w:rsidR="00BD03EE" w:rsidRPr="00836BAD" w:rsidRDefault="00BD03EE" w:rsidP="0050254B">
            <w:pPr>
              <w:widowControl/>
              <w:suppressAutoHyphens w:val="0"/>
              <w:spacing w:before="60" w:afterLines="60" w:after="144" w:line="276" w:lineRule="auto"/>
              <w:jc w:val="both"/>
              <w:rPr>
                <w:rFonts w:ascii="Calibri" w:hAnsi="Calibri" w:cs="Calibri"/>
                <w:b/>
                <w:bCs/>
                <w:color w:val="000000"/>
                <w:sz w:val="22"/>
                <w:szCs w:val="22"/>
              </w:rPr>
            </w:pPr>
            <w:r w:rsidRPr="00836BAD">
              <w:rPr>
                <w:rFonts w:ascii="Calibri" w:hAnsi="Calibri" w:cs="Calibri"/>
                <w:b/>
                <w:bCs/>
                <w:color w:val="000000"/>
                <w:sz w:val="22"/>
                <w:szCs w:val="22"/>
              </w:rPr>
              <w:t>Société</w:t>
            </w:r>
            <w:r>
              <w:rPr>
                <w:rFonts w:ascii="Calibri" w:hAnsi="Calibri" w:cs="Calibri"/>
                <w:b/>
                <w:bCs/>
                <w:color w:val="000000"/>
                <w:sz w:val="22"/>
                <w:szCs w:val="22"/>
              </w:rPr>
              <w:t> :</w:t>
            </w:r>
          </w:p>
        </w:tc>
      </w:tr>
      <w:tr w:rsidR="00BD03EE" w:rsidRPr="00836BAD" w14:paraId="4F949E1F" w14:textId="77777777">
        <w:tc>
          <w:tcPr>
            <w:tcW w:w="10232" w:type="dxa"/>
            <w:tcBorders>
              <w:top w:val="single" w:sz="4" w:space="0" w:color="4752B1"/>
              <w:left w:val="single" w:sz="4" w:space="0" w:color="4752B1"/>
              <w:bottom w:val="single" w:sz="4" w:space="0" w:color="4752B1"/>
              <w:right w:val="single" w:sz="4" w:space="0" w:color="4752B1"/>
            </w:tcBorders>
            <w:shd w:val="clear" w:color="auto" w:fill="FFFFFF"/>
          </w:tcPr>
          <w:p w14:paraId="6404FA0A" w14:textId="77777777" w:rsidR="00BD03EE" w:rsidRPr="00836BAD" w:rsidRDefault="00BD03EE" w:rsidP="0050254B">
            <w:pPr>
              <w:widowControl/>
              <w:suppressAutoHyphens w:val="0"/>
              <w:spacing w:before="60" w:afterLines="60" w:after="144" w:line="276" w:lineRule="auto"/>
              <w:jc w:val="both"/>
              <w:rPr>
                <w:rFonts w:ascii="Calibri" w:hAnsi="Calibri" w:cs="Calibri"/>
                <w:b/>
                <w:bCs/>
                <w:color w:val="000000"/>
                <w:sz w:val="22"/>
                <w:szCs w:val="22"/>
              </w:rPr>
            </w:pPr>
            <w:r w:rsidRPr="00836BAD">
              <w:rPr>
                <w:rFonts w:ascii="Calibri" w:hAnsi="Calibri" w:cs="Calibri"/>
                <w:b/>
                <w:bCs/>
                <w:color w:val="000000"/>
                <w:sz w:val="22"/>
                <w:szCs w:val="22"/>
              </w:rPr>
              <w:t>Adresse</w:t>
            </w:r>
            <w:r>
              <w:rPr>
                <w:rFonts w:ascii="Calibri" w:hAnsi="Calibri" w:cs="Calibri"/>
                <w:b/>
                <w:bCs/>
                <w:color w:val="000000"/>
                <w:sz w:val="22"/>
                <w:szCs w:val="22"/>
              </w:rPr>
              <w:t xml:space="preserve"> : </w:t>
            </w:r>
          </w:p>
          <w:p w14:paraId="2DF949E5" w14:textId="77777777" w:rsidR="00BD03EE" w:rsidRPr="00836BAD" w:rsidRDefault="00BD03EE" w:rsidP="0050254B">
            <w:pPr>
              <w:widowControl/>
              <w:suppressAutoHyphens w:val="0"/>
              <w:spacing w:before="60" w:afterLines="60" w:after="144" w:line="276" w:lineRule="auto"/>
              <w:jc w:val="both"/>
              <w:rPr>
                <w:rFonts w:ascii="Calibri" w:hAnsi="Calibri" w:cs="Calibri"/>
                <w:b/>
                <w:color w:val="000000"/>
                <w:sz w:val="22"/>
                <w:szCs w:val="22"/>
              </w:rPr>
            </w:pPr>
          </w:p>
        </w:tc>
      </w:tr>
      <w:tr w:rsidR="00BD03EE" w:rsidRPr="00836BAD" w14:paraId="6FF40B4B" w14:textId="77777777" w:rsidTr="00052F52">
        <w:tc>
          <w:tcPr>
            <w:tcW w:w="10232" w:type="dxa"/>
            <w:tcBorders>
              <w:top w:val="single" w:sz="4" w:space="0" w:color="4752B1"/>
              <w:left w:val="single" w:sz="4" w:space="0" w:color="4752B1"/>
              <w:bottom w:val="single" w:sz="4" w:space="0" w:color="4752B1"/>
              <w:right w:val="single" w:sz="4" w:space="0" w:color="4752B1"/>
            </w:tcBorders>
            <w:shd w:val="clear" w:color="auto" w:fill="D7D9E9"/>
          </w:tcPr>
          <w:p w14:paraId="1382F37D" w14:textId="77777777" w:rsidR="00BD03EE" w:rsidRPr="00836BAD" w:rsidRDefault="00BD03EE" w:rsidP="0050254B">
            <w:pPr>
              <w:widowControl/>
              <w:suppressAutoHyphens w:val="0"/>
              <w:spacing w:before="60" w:afterLines="60" w:after="144" w:line="276" w:lineRule="auto"/>
              <w:jc w:val="both"/>
              <w:rPr>
                <w:rFonts w:ascii="Calibri" w:hAnsi="Calibri" w:cs="Calibri"/>
                <w:b/>
                <w:bCs/>
                <w:color w:val="000000"/>
                <w:sz w:val="22"/>
                <w:szCs w:val="22"/>
              </w:rPr>
            </w:pPr>
            <w:r>
              <w:rPr>
                <w:rFonts w:ascii="Calibri" w:hAnsi="Calibri" w:cs="Calibri"/>
                <w:b/>
                <w:bCs/>
                <w:color w:val="000000"/>
                <w:sz w:val="22"/>
                <w:szCs w:val="22"/>
              </w:rPr>
              <w:t>C</w:t>
            </w:r>
            <w:r w:rsidRPr="00836BAD">
              <w:rPr>
                <w:rFonts w:ascii="Calibri" w:hAnsi="Calibri" w:cs="Calibri"/>
                <w:b/>
                <w:bCs/>
                <w:color w:val="000000"/>
                <w:sz w:val="22"/>
                <w:szCs w:val="22"/>
              </w:rPr>
              <w:t>ode postal</w:t>
            </w:r>
            <w:r>
              <w:rPr>
                <w:rFonts w:ascii="Calibri" w:hAnsi="Calibri" w:cs="Calibri"/>
                <w:b/>
                <w:bCs/>
                <w:color w:val="000000"/>
                <w:sz w:val="22"/>
                <w:szCs w:val="22"/>
              </w:rPr>
              <w:t>, ville</w:t>
            </w:r>
            <w:r w:rsidR="0035252B">
              <w:rPr>
                <w:rFonts w:ascii="Calibri" w:hAnsi="Calibri" w:cs="Calibri"/>
                <w:b/>
                <w:bCs/>
                <w:color w:val="000000"/>
                <w:sz w:val="22"/>
                <w:szCs w:val="22"/>
              </w:rPr>
              <w:t>, pays</w:t>
            </w:r>
            <w:r>
              <w:rPr>
                <w:rFonts w:ascii="Calibri" w:hAnsi="Calibri" w:cs="Calibri"/>
                <w:b/>
                <w:bCs/>
                <w:color w:val="000000"/>
                <w:sz w:val="22"/>
                <w:szCs w:val="22"/>
              </w:rPr>
              <w:t xml:space="preserve"> :</w:t>
            </w:r>
          </w:p>
          <w:p w14:paraId="21C3CF4A" w14:textId="77777777" w:rsidR="00BD03EE" w:rsidRPr="00836BAD" w:rsidRDefault="00BD03EE" w:rsidP="0050254B">
            <w:pPr>
              <w:widowControl/>
              <w:suppressAutoHyphens w:val="0"/>
              <w:spacing w:before="60" w:afterLines="60" w:after="144" w:line="276" w:lineRule="auto"/>
              <w:jc w:val="both"/>
              <w:rPr>
                <w:rFonts w:ascii="Calibri" w:hAnsi="Calibri" w:cs="Calibri"/>
                <w:b/>
                <w:color w:val="000000"/>
                <w:sz w:val="22"/>
                <w:szCs w:val="22"/>
              </w:rPr>
            </w:pPr>
          </w:p>
        </w:tc>
      </w:tr>
      <w:tr w:rsidR="00BD03EE" w:rsidRPr="00836BAD" w14:paraId="2C27541D" w14:textId="77777777">
        <w:tc>
          <w:tcPr>
            <w:tcW w:w="10232" w:type="dxa"/>
            <w:tcBorders>
              <w:top w:val="single" w:sz="4" w:space="0" w:color="4752B1"/>
              <w:left w:val="single" w:sz="4" w:space="0" w:color="4752B1"/>
              <w:bottom w:val="single" w:sz="4" w:space="0" w:color="4752B1"/>
              <w:right w:val="single" w:sz="4" w:space="0" w:color="4752B1"/>
            </w:tcBorders>
            <w:shd w:val="clear" w:color="auto" w:fill="FFFFFF"/>
          </w:tcPr>
          <w:p w14:paraId="00622C0B" w14:textId="77777777" w:rsidR="00BD03EE" w:rsidRPr="00836BAD" w:rsidRDefault="00BD03EE" w:rsidP="0050254B">
            <w:pPr>
              <w:widowControl/>
              <w:suppressAutoHyphens w:val="0"/>
              <w:spacing w:before="60" w:afterLines="60" w:after="144" w:line="276" w:lineRule="auto"/>
              <w:jc w:val="both"/>
              <w:rPr>
                <w:rFonts w:ascii="Calibri" w:hAnsi="Calibri" w:cs="Calibri"/>
                <w:b/>
                <w:bCs/>
                <w:color w:val="000000"/>
                <w:sz w:val="22"/>
                <w:szCs w:val="22"/>
              </w:rPr>
            </w:pPr>
            <w:r w:rsidRPr="00836BAD">
              <w:rPr>
                <w:rFonts w:ascii="Calibri" w:hAnsi="Calibri" w:cs="Calibri"/>
                <w:b/>
                <w:bCs/>
                <w:color w:val="000000"/>
                <w:sz w:val="22"/>
                <w:szCs w:val="22"/>
              </w:rPr>
              <w:t>Contact/responsable du stand</w:t>
            </w:r>
            <w:r>
              <w:rPr>
                <w:rFonts w:ascii="Calibri" w:hAnsi="Calibri" w:cs="Calibri"/>
                <w:b/>
                <w:bCs/>
                <w:color w:val="000000"/>
                <w:sz w:val="22"/>
                <w:szCs w:val="22"/>
              </w:rPr>
              <w:t> :</w:t>
            </w:r>
          </w:p>
          <w:p w14:paraId="514055C5" w14:textId="77777777" w:rsidR="00BD03EE" w:rsidRPr="00836BAD" w:rsidRDefault="00BD03EE" w:rsidP="0050254B">
            <w:pPr>
              <w:widowControl/>
              <w:suppressAutoHyphens w:val="0"/>
              <w:spacing w:before="60" w:afterLines="60" w:after="144" w:line="276" w:lineRule="auto"/>
              <w:jc w:val="both"/>
              <w:rPr>
                <w:rFonts w:ascii="Calibri" w:hAnsi="Calibri" w:cs="Calibri"/>
                <w:b/>
                <w:color w:val="000000"/>
                <w:sz w:val="22"/>
                <w:szCs w:val="22"/>
              </w:rPr>
            </w:pPr>
          </w:p>
        </w:tc>
      </w:tr>
      <w:tr w:rsidR="00BD03EE" w:rsidRPr="00836BAD" w14:paraId="5D4996F1" w14:textId="77777777" w:rsidTr="00052F52">
        <w:trPr>
          <w:trHeight w:val="549"/>
        </w:trPr>
        <w:tc>
          <w:tcPr>
            <w:tcW w:w="10232" w:type="dxa"/>
            <w:tcBorders>
              <w:top w:val="single" w:sz="4" w:space="0" w:color="4752B1"/>
              <w:left w:val="single" w:sz="4" w:space="0" w:color="4752B1"/>
              <w:bottom w:val="single" w:sz="4" w:space="0" w:color="4752B1"/>
              <w:right w:val="single" w:sz="4" w:space="0" w:color="4752B1"/>
            </w:tcBorders>
            <w:shd w:val="clear" w:color="auto" w:fill="D7D9E9"/>
          </w:tcPr>
          <w:p w14:paraId="7BD2B3D3" w14:textId="77777777" w:rsidR="00BD03EE" w:rsidRPr="00BD03EE" w:rsidRDefault="00BD03EE" w:rsidP="0050254B">
            <w:pPr>
              <w:widowControl/>
              <w:suppressAutoHyphens w:val="0"/>
              <w:spacing w:before="60" w:afterLines="60" w:after="144" w:line="276" w:lineRule="auto"/>
              <w:jc w:val="both"/>
              <w:rPr>
                <w:rFonts w:ascii="Calibri" w:hAnsi="Calibri" w:cs="Calibri"/>
                <w:b/>
                <w:bCs/>
                <w:color w:val="000000"/>
                <w:sz w:val="22"/>
                <w:szCs w:val="22"/>
              </w:rPr>
            </w:pPr>
            <w:r w:rsidRPr="00836BAD">
              <w:rPr>
                <w:rFonts w:ascii="Calibri" w:hAnsi="Calibri" w:cs="Calibri"/>
                <w:b/>
                <w:bCs/>
                <w:color w:val="000000"/>
                <w:sz w:val="22"/>
                <w:szCs w:val="22"/>
              </w:rPr>
              <w:t>Fonction</w:t>
            </w:r>
            <w:r>
              <w:rPr>
                <w:rFonts w:ascii="Calibri" w:hAnsi="Calibri" w:cs="Calibri"/>
                <w:b/>
                <w:bCs/>
                <w:color w:val="000000"/>
                <w:sz w:val="22"/>
                <w:szCs w:val="22"/>
              </w:rPr>
              <w:t> :</w:t>
            </w:r>
          </w:p>
        </w:tc>
      </w:tr>
      <w:tr w:rsidR="00BD03EE" w:rsidRPr="00836BAD" w14:paraId="40C32495" w14:textId="77777777">
        <w:tc>
          <w:tcPr>
            <w:tcW w:w="10232" w:type="dxa"/>
            <w:tcBorders>
              <w:top w:val="single" w:sz="4" w:space="0" w:color="4752B1"/>
              <w:left w:val="single" w:sz="4" w:space="0" w:color="4752B1"/>
              <w:bottom w:val="single" w:sz="4" w:space="0" w:color="4752B1"/>
              <w:right w:val="single" w:sz="4" w:space="0" w:color="4752B1"/>
            </w:tcBorders>
            <w:shd w:val="clear" w:color="auto" w:fill="FFFFFF"/>
          </w:tcPr>
          <w:p w14:paraId="6B308DF7" w14:textId="77777777" w:rsidR="00BD03EE" w:rsidRPr="00836BAD" w:rsidRDefault="00BD03EE" w:rsidP="0050254B">
            <w:pPr>
              <w:widowControl/>
              <w:suppressAutoHyphens w:val="0"/>
              <w:spacing w:before="60" w:afterLines="60" w:after="144" w:line="276" w:lineRule="auto"/>
              <w:jc w:val="both"/>
              <w:rPr>
                <w:rFonts w:ascii="Calibri" w:hAnsi="Calibri" w:cs="Calibri"/>
                <w:b/>
                <w:color w:val="000000"/>
                <w:sz w:val="22"/>
                <w:szCs w:val="22"/>
              </w:rPr>
            </w:pPr>
            <w:r w:rsidRPr="00836BAD">
              <w:rPr>
                <w:rFonts w:ascii="Calibri" w:hAnsi="Calibri" w:cs="Calibri"/>
                <w:b/>
                <w:bCs/>
                <w:color w:val="000000"/>
                <w:sz w:val="22"/>
                <w:szCs w:val="22"/>
              </w:rPr>
              <w:t>Téléphone/portable</w:t>
            </w:r>
            <w:r>
              <w:rPr>
                <w:rFonts w:ascii="Calibri" w:hAnsi="Calibri" w:cs="Calibri"/>
                <w:b/>
                <w:bCs/>
                <w:color w:val="000000"/>
                <w:sz w:val="22"/>
                <w:szCs w:val="22"/>
              </w:rPr>
              <w:t> :</w:t>
            </w:r>
          </w:p>
        </w:tc>
      </w:tr>
      <w:tr w:rsidR="00BD03EE" w:rsidRPr="00836BAD" w14:paraId="750E28CD" w14:textId="77777777" w:rsidTr="00DD1D30">
        <w:tc>
          <w:tcPr>
            <w:tcW w:w="10232" w:type="dxa"/>
            <w:tcBorders>
              <w:top w:val="single" w:sz="4" w:space="0" w:color="4752B1"/>
              <w:left w:val="single" w:sz="4" w:space="0" w:color="4752B1"/>
              <w:bottom w:val="single" w:sz="2" w:space="0" w:color="4752B1"/>
              <w:right w:val="single" w:sz="4" w:space="0" w:color="4752B1"/>
            </w:tcBorders>
            <w:shd w:val="clear" w:color="auto" w:fill="D7D9E9"/>
          </w:tcPr>
          <w:p w14:paraId="195F38AE" w14:textId="77777777" w:rsidR="00BD03EE" w:rsidRPr="00836BAD" w:rsidRDefault="00BD03EE" w:rsidP="0050254B">
            <w:pPr>
              <w:widowControl/>
              <w:suppressAutoHyphens w:val="0"/>
              <w:spacing w:before="60" w:afterLines="60" w:after="144" w:line="276" w:lineRule="auto"/>
              <w:jc w:val="both"/>
              <w:rPr>
                <w:rFonts w:ascii="Calibri" w:hAnsi="Calibri" w:cs="Calibri"/>
                <w:b/>
                <w:color w:val="000000"/>
                <w:sz w:val="22"/>
                <w:szCs w:val="22"/>
              </w:rPr>
            </w:pPr>
            <w:r w:rsidRPr="00836BAD">
              <w:rPr>
                <w:rFonts w:ascii="Calibri" w:hAnsi="Calibri" w:cs="Calibri"/>
                <w:b/>
                <w:bCs/>
                <w:color w:val="000000"/>
                <w:sz w:val="22"/>
                <w:szCs w:val="22"/>
              </w:rPr>
              <w:t>E</w:t>
            </w:r>
            <w:r>
              <w:rPr>
                <w:rFonts w:ascii="Calibri" w:hAnsi="Calibri" w:cs="Calibri"/>
                <w:b/>
                <w:bCs/>
                <w:color w:val="000000"/>
                <w:sz w:val="22"/>
                <w:szCs w:val="22"/>
              </w:rPr>
              <w:t>-</w:t>
            </w:r>
            <w:r w:rsidRPr="00836BAD">
              <w:rPr>
                <w:rFonts w:ascii="Calibri" w:hAnsi="Calibri" w:cs="Calibri"/>
                <w:b/>
                <w:bCs/>
                <w:color w:val="000000"/>
                <w:sz w:val="22"/>
                <w:szCs w:val="22"/>
              </w:rPr>
              <w:t>mail</w:t>
            </w:r>
            <w:r>
              <w:rPr>
                <w:rFonts w:ascii="Calibri" w:hAnsi="Calibri" w:cs="Calibri"/>
                <w:b/>
                <w:bCs/>
                <w:color w:val="000000"/>
                <w:sz w:val="22"/>
                <w:szCs w:val="22"/>
              </w:rPr>
              <w:t> :</w:t>
            </w:r>
          </w:p>
        </w:tc>
      </w:tr>
      <w:tr w:rsidR="00BD03EE" w:rsidRPr="00836BAD" w14:paraId="6FBE8047" w14:textId="77777777">
        <w:tc>
          <w:tcPr>
            <w:tcW w:w="10232" w:type="dxa"/>
            <w:tcBorders>
              <w:top w:val="single" w:sz="2" w:space="0" w:color="4752B1"/>
              <w:left w:val="single" w:sz="4" w:space="0" w:color="4752B1"/>
              <w:bottom w:val="single" w:sz="4" w:space="0" w:color="4752B1"/>
              <w:right w:val="single" w:sz="4" w:space="0" w:color="4752B1"/>
            </w:tcBorders>
            <w:shd w:val="clear" w:color="auto" w:fill="FFFFFF"/>
          </w:tcPr>
          <w:p w14:paraId="3B402627" w14:textId="77777777" w:rsidR="00BD03EE" w:rsidRDefault="00BD03EE" w:rsidP="0050254B">
            <w:pPr>
              <w:widowControl/>
              <w:suppressAutoHyphens w:val="0"/>
              <w:spacing w:before="60" w:afterLines="60" w:after="144" w:line="276" w:lineRule="auto"/>
              <w:jc w:val="both"/>
              <w:rPr>
                <w:rFonts w:ascii="Calibri" w:hAnsi="Calibri" w:cs="Calibri"/>
                <w:b/>
                <w:bCs/>
                <w:color w:val="000000"/>
                <w:sz w:val="22"/>
                <w:szCs w:val="22"/>
              </w:rPr>
            </w:pPr>
            <w:r w:rsidRPr="00836BAD">
              <w:rPr>
                <w:rFonts w:ascii="Calibri" w:hAnsi="Calibri" w:cs="Calibri"/>
                <w:b/>
                <w:bCs/>
                <w:color w:val="000000"/>
                <w:sz w:val="22"/>
                <w:szCs w:val="22"/>
              </w:rPr>
              <w:t>Nom sous lequel vous souhaitez être répertorié/représenté (flyer, catalogue officiel, communications…)</w:t>
            </w:r>
            <w:r w:rsidR="0035252B">
              <w:rPr>
                <w:rFonts w:ascii="Calibri" w:hAnsi="Calibri" w:cs="Calibri"/>
                <w:b/>
                <w:bCs/>
                <w:color w:val="000000"/>
                <w:sz w:val="22"/>
                <w:szCs w:val="22"/>
              </w:rPr>
              <w:t> :</w:t>
            </w:r>
          </w:p>
          <w:p w14:paraId="27046C61" w14:textId="77777777" w:rsidR="0035252B" w:rsidRPr="00836BAD" w:rsidRDefault="0035252B" w:rsidP="0050254B">
            <w:pPr>
              <w:widowControl/>
              <w:suppressAutoHyphens w:val="0"/>
              <w:spacing w:before="60" w:afterLines="60" w:after="144" w:line="276" w:lineRule="auto"/>
              <w:jc w:val="both"/>
              <w:rPr>
                <w:rFonts w:ascii="Calibri" w:hAnsi="Calibri" w:cs="Calibri"/>
                <w:b/>
                <w:color w:val="000000"/>
                <w:sz w:val="22"/>
                <w:szCs w:val="22"/>
              </w:rPr>
            </w:pPr>
          </w:p>
        </w:tc>
      </w:tr>
    </w:tbl>
    <w:p w14:paraId="7A4C2916" w14:textId="77777777" w:rsidR="00B37AC5" w:rsidRDefault="00B37AC5" w:rsidP="00701559">
      <w:pPr>
        <w:pStyle w:val="FH"/>
        <w:tabs>
          <w:tab w:val="clear" w:pos="708"/>
          <w:tab w:val="left" w:pos="720"/>
        </w:tabs>
        <w:spacing w:before="60" w:afterLines="60" w:after="144"/>
        <w:rPr>
          <w:rFonts w:ascii="Calibri" w:hAnsi="Calibri" w:cs="Calibri"/>
          <w:b w:val="0"/>
          <w:color w:val="auto"/>
          <w:sz w:val="22"/>
          <w:szCs w:val="24"/>
        </w:rPr>
      </w:pPr>
    </w:p>
    <w:p w14:paraId="56D13697" w14:textId="77777777" w:rsidR="00701559" w:rsidRDefault="00701559" w:rsidP="00701559">
      <w:pPr>
        <w:widowControl/>
        <w:suppressAutoHyphens w:val="0"/>
        <w:autoSpaceDE w:val="0"/>
        <w:autoSpaceDN w:val="0"/>
        <w:adjustRightInd w:val="0"/>
        <w:rPr>
          <w:rFonts w:ascii="Calibri" w:eastAsia="MS Mincho" w:hAnsi="Calibri" w:cs="Calibri"/>
          <w:kern w:val="0"/>
          <w:lang w:eastAsia="fr-FR" w:bidi="ar-SA"/>
        </w:rPr>
      </w:pPr>
      <w:r>
        <w:rPr>
          <w:rFonts w:ascii="Calibri" w:eastAsia="MS Mincho" w:hAnsi="Calibri" w:cs="Calibri"/>
          <w:kern w:val="0"/>
          <w:lang w:eastAsia="fr-FR" w:bidi="ar-SA"/>
        </w:rPr>
        <w:t>Contrat en 5 pages, f</w:t>
      </w:r>
      <w:r w:rsidR="00836BAD" w:rsidRPr="00836BAD">
        <w:rPr>
          <w:rFonts w:ascii="Calibri" w:eastAsia="MS Mincho" w:hAnsi="Calibri" w:cs="Calibri"/>
          <w:kern w:val="0"/>
          <w:lang w:eastAsia="fr-FR" w:bidi="ar-SA"/>
        </w:rPr>
        <w:t>ait</w:t>
      </w:r>
      <w:r w:rsidR="0035252B">
        <w:rPr>
          <w:rFonts w:ascii="Calibri" w:eastAsia="MS Mincho" w:hAnsi="Calibri" w:cs="Calibri"/>
          <w:kern w:val="0"/>
          <w:lang w:eastAsia="fr-FR" w:bidi="ar-SA"/>
        </w:rPr>
        <w:t xml:space="preserve"> en</w:t>
      </w:r>
      <w:r w:rsidR="0035252B" w:rsidRPr="00836BAD">
        <w:rPr>
          <w:rFonts w:ascii="Calibri" w:eastAsia="MS Mincho" w:hAnsi="Calibri" w:cs="Calibri"/>
          <w:kern w:val="0"/>
          <w:lang w:eastAsia="fr-FR" w:bidi="ar-SA"/>
        </w:rPr>
        <w:t xml:space="preserve"> double exemplaire</w:t>
      </w:r>
      <w:r w:rsidR="0035252B">
        <w:rPr>
          <w:rFonts w:ascii="Calibri" w:eastAsia="MS Mincho" w:hAnsi="Calibri" w:cs="Calibri"/>
          <w:kern w:val="0"/>
          <w:lang w:eastAsia="fr-FR" w:bidi="ar-SA"/>
        </w:rPr>
        <w:t>,</w:t>
      </w:r>
      <w:r w:rsidR="00836BAD" w:rsidRPr="00836BAD">
        <w:rPr>
          <w:rFonts w:ascii="Calibri" w:eastAsia="MS Mincho" w:hAnsi="Calibri" w:cs="Calibri"/>
          <w:kern w:val="0"/>
          <w:lang w:eastAsia="fr-FR" w:bidi="ar-SA"/>
        </w:rPr>
        <w:t xml:space="preserve"> </w:t>
      </w:r>
      <w:r w:rsidR="0035252B">
        <w:rPr>
          <w:rFonts w:ascii="Calibri" w:eastAsia="MS Mincho" w:hAnsi="Calibri" w:cs="Calibri"/>
          <w:kern w:val="0"/>
          <w:lang w:eastAsia="fr-FR" w:bidi="ar-SA"/>
        </w:rPr>
        <w:tab/>
      </w:r>
      <w:r w:rsidR="0035252B">
        <w:rPr>
          <w:rFonts w:ascii="Calibri" w:eastAsia="MS Mincho" w:hAnsi="Calibri" w:cs="Calibri"/>
          <w:kern w:val="0"/>
          <w:lang w:eastAsia="fr-FR" w:bidi="ar-SA"/>
        </w:rPr>
        <w:tab/>
      </w:r>
    </w:p>
    <w:p w14:paraId="3328139A" w14:textId="77777777" w:rsidR="00937E60" w:rsidRPr="00836BAD" w:rsidRDefault="00836BAD" w:rsidP="00701559">
      <w:pPr>
        <w:widowControl/>
        <w:suppressAutoHyphens w:val="0"/>
        <w:autoSpaceDE w:val="0"/>
        <w:autoSpaceDN w:val="0"/>
        <w:adjustRightInd w:val="0"/>
        <w:rPr>
          <w:rFonts w:ascii="Calibri" w:eastAsia="MS Mincho" w:hAnsi="Calibri" w:cs="Calibri"/>
          <w:kern w:val="0"/>
          <w:lang w:eastAsia="fr-FR" w:bidi="ar-SA"/>
        </w:rPr>
      </w:pPr>
      <w:proofErr w:type="gramStart"/>
      <w:r w:rsidRPr="00836BAD">
        <w:rPr>
          <w:rFonts w:ascii="Calibri" w:eastAsia="MS Mincho" w:hAnsi="Calibri" w:cs="Calibri"/>
          <w:kern w:val="0"/>
          <w:lang w:eastAsia="fr-FR" w:bidi="ar-SA"/>
        </w:rPr>
        <w:t>à</w:t>
      </w:r>
      <w:proofErr w:type="gramEnd"/>
      <w:r w:rsidR="0035252B">
        <w:rPr>
          <w:rFonts w:ascii="Calibri" w:eastAsia="MS Mincho" w:hAnsi="Calibri" w:cs="Calibri"/>
          <w:kern w:val="0"/>
          <w:lang w:eastAsia="fr-FR" w:bidi="ar-SA"/>
        </w:rPr>
        <w:t> :</w:t>
      </w:r>
      <w:r w:rsidRPr="00836BAD">
        <w:rPr>
          <w:rFonts w:ascii="Calibri" w:eastAsia="MS Mincho" w:hAnsi="Calibri" w:cs="Calibri"/>
          <w:kern w:val="0"/>
          <w:lang w:eastAsia="fr-FR" w:bidi="ar-SA"/>
        </w:rPr>
        <w:tab/>
      </w:r>
      <w:r w:rsidRPr="00836BAD">
        <w:rPr>
          <w:rFonts w:ascii="Calibri" w:eastAsia="MS Mincho" w:hAnsi="Calibri" w:cs="Calibri"/>
          <w:kern w:val="0"/>
          <w:lang w:eastAsia="fr-FR" w:bidi="ar-SA"/>
        </w:rPr>
        <w:tab/>
      </w:r>
      <w:r w:rsidRPr="00836BAD">
        <w:rPr>
          <w:rFonts w:ascii="Calibri" w:eastAsia="MS Mincho" w:hAnsi="Calibri" w:cs="Calibri"/>
          <w:kern w:val="0"/>
          <w:lang w:eastAsia="fr-FR" w:bidi="ar-SA"/>
        </w:rPr>
        <w:tab/>
      </w:r>
      <w:r w:rsidRPr="00836BAD">
        <w:rPr>
          <w:rFonts w:ascii="Calibri" w:eastAsia="MS Mincho" w:hAnsi="Calibri" w:cs="Calibri"/>
          <w:kern w:val="0"/>
          <w:lang w:eastAsia="fr-FR" w:bidi="ar-SA"/>
        </w:rPr>
        <w:tab/>
      </w:r>
      <w:r w:rsidRPr="00836BAD">
        <w:rPr>
          <w:rFonts w:ascii="Calibri" w:eastAsia="MS Mincho" w:hAnsi="Calibri" w:cs="Calibri"/>
          <w:kern w:val="0"/>
          <w:lang w:eastAsia="fr-FR" w:bidi="ar-SA"/>
        </w:rPr>
        <w:tab/>
      </w:r>
      <w:r w:rsidR="00701559">
        <w:rPr>
          <w:rFonts w:ascii="Calibri" w:eastAsia="MS Mincho" w:hAnsi="Calibri" w:cs="Calibri"/>
          <w:kern w:val="0"/>
          <w:lang w:eastAsia="fr-FR" w:bidi="ar-SA"/>
        </w:rPr>
        <w:tab/>
      </w:r>
      <w:r w:rsidR="00701559">
        <w:rPr>
          <w:rFonts w:ascii="Calibri" w:eastAsia="MS Mincho" w:hAnsi="Calibri" w:cs="Calibri"/>
          <w:kern w:val="0"/>
          <w:lang w:eastAsia="fr-FR" w:bidi="ar-SA"/>
        </w:rPr>
        <w:tab/>
      </w:r>
      <w:r w:rsidR="00701559">
        <w:rPr>
          <w:rFonts w:ascii="Calibri" w:eastAsia="MS Mincho" w:hAnsi="Calibri" w:cs="Calibri"/>
          <w:kern w:val="0"/>
          <w:lang w:eastAsia="fr-FR" w:bidi="ar-SA"/>
        </w:rPr>
        <w:tab/>
      </w:r>
      <w:r w:rsidRPr="00836BAD">
        <w:rPr>
          <w:rFonts w:ascii="Calibri" w:eastAsia="MS Mincho" w:hAnsi="Calibri" w:cs="Calibri"/>
          <w:kern w:val="0"/>
          <w:lang w:eastAsia="fr-FR" w:bidi="ar-SA"/>
        </w:rPr>
        <w:t>le</w:t>
      </w:r>
      <w:r w:rsidR="0035252B">
        <w:rPr>
          <w:rFonts w:ascii="Calibri" w:eastAsia="MS Mincho" w:hAnsi="Calibri" w:cs="Calibri"/>
          <w:kern w:val="0"/>
          <w:lang w:eastAsia="fr-FR" w:bidi="ar-SA"/>
        </w:rPr>
        <w:t> :</w:t>
      </w:r>
    </w:p>
    <w:p w14:paraId="2384BF22" w14:textId="77777777" w:rsidR="00836BAD" w:rsidRDefault="00836BAD"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36A53A11" w14:textId="77777777" w:rsidR="0035252B" w:rsidRDefault="0035252B"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7BB17949" w14:textId="77777777" w:rsidR="00E513F4" w:rsidRPr="00836BAD" w:rsidRDefault="00E513F4"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6286E0ED" w14:textId="77777777" w:rsidR="00937E60" w:rsidRPr="00836BAD" w:rsidRDefault="00836BAD"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r w:rsidRPr="00836BAD">
        <w:rPr>
          <w:rFonts w:ascii="Calibri" w:eastAsia="MS Mincho" w:hAnsi="Calibri" w:cs="Calibri"/>
          <w:b/>
          <w:bCs/>
          <w:kern w:val="0"/>
          <w:lang w:eastAsia="fr-FR" w:bidi="ar-SA"/>
        </w:rPr>
        <w:t>Pour l’exposant</w:t>
      </w:r>
      <w:r w:rsidR="00937E60" w:rsidRPr="00836BAD">
        <w:rPr>
          <w:rFonts w:ascii="Calibri" w:eastAsia="MS Mincho" w:hAnsi="Calibri" w:cs="Calibri"/>
          <w:b/>
          <w:bCs/>
          <w:kern w:val="0"/>
          <w:lang w:eastAsia="fr-FR" w:bidi="ar-SA"/>
        </w:rPr>
        <w:t>,</w:t>
      </w:r>
    </w:p>
    <w:p w14:paraId="6A8628CA" w14:textId="77777777" w:rsidR="00714195" w:rsidRPr="00836BAD" w:rsidRDefault="00714195" w:rsidP="00714195">
      <w:pPr>
        <w:widowControl/>
        <w:suppressAutoHyphens w:val="0"/>
        <w:autoSpaceDE w:val="0"/>
        <w:autoSpaceDN w:val="0"/>
        <w:adjustRightInd w:val="0"/>
        <w:spacing w:line="276" w:lineRule="auto"/>
        <w:rPr>
          <w:rFonts w:ascii="Calibri" w:eastAsia="MS Mincho" w:hAnsi="Calibri" w:cs="Calibri"/>
          <w:bCs/>
          <w:kern w:val="0"/>
          <w:sz w:val="20"/>
          <w:lang w:eastAsia="fr-FR" w:bidi="ar-SA"/>
        </w:rPr>
      </w:pPr>
      <w:r>
        <w:rPr>
          <w:rFonts w:ascii="Calibri" w:hAnsi="Calibri" w:cs="Calibri"/>
          <w:sz w:val="20"/>
        </w:rPr>
        <w:t xml:space="preserve">Nom, fonction, </w:t>
      </w:r>
      <w:r w:rsidRPr="00836BAD">
        <w:rPr>
          <w:rFonts w:ascii="Calibri" w:hAnsi="Calibri" w:cs="Calibri"/>
          <w:sz w:val="20"/>
        </w:rPr>
        <w:t>Signature et cachet commercial de la société</w:t>
      </w:r>
    </w:p>
    <w:p w14:paraId="37D7B130" w14:textId="77777777" w:rsidR="00714195" w:rsidRPr="00836BAD"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68B5562D" w14:textId="77777777" w:rsidR="00714195" w:rsidRPr="00836BAD"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0FB7F117" w14:textId="77777777" w:rsidR="00714195" w:rsidRPr="00836BAD"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1EA8B2AF" w14:textId="77777777" w:rsidR="00714195" w:rsidRPr="00836BAD"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48DBA74F" w14:textId="77777777" w:rsidR="00714195"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2DAE6355" w14:textId="77777777" w:rsidR="00714195"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1625815C" w14:textId="77777777" w:rsidR="00714195" w:rsidRPr="00836BAD"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37E052DB" w14:textId="77777777" w:rsidR="00714195"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33D76A62" w14:textId="77777777" w:rsidR="00714195" w:rsidRDefault="00714195" w:rsidP="00714195">
      <w:pPr>
        <w:widowControl/>
        <w:suppressAutoHyphens w:val="0"/>
        <w:autoSpaceDE w:val="0"/>
        <w:autoSpaceDN w:val="0"/>
        <w:adjustRightInd w:val="0"/>
        <w:spacing w:line="276" w:lineRule="auto"/>
        <w:rPr>
          <w:rFonts w:ascii="Calibri" w:eastAsia="MS Mincho" w:hAnsi="Calibri" w:cs="Calibri"/>
          <w:b/>
          <w:bCs/>
          <w:kern w:val="0"/>
          <w:lang w:eastAsia="fr-FR" w:bidi="ar-SA"/>
        </w:rPr>
      </w:pPr>
      <w:r>
        <w:rPr>
          <w:rFonts w:ascii="Calibri" w:eastAsia="MS Mincho" w:hAnsi="Calibri" w:cs="Calibri"/>
          <w:b/>
          <w:bCs/>
          <w:kern w:val="0"/>
          <w:lang w:eastAsia="fr-FR" w:bidi="ar-SA"/>
        </w:rPr>
        <w:t xml:space="preserve">Pour l’organisateur, </w:t>
      </w:r>
    </w:p>
    <w:p w14:paraId="6A190EBC" w14:textId="44130740" w:rsidR="00714195" w:rsidRDefault="00714195" w:rsidP="00714195">
      <w:pPr>
        <w:widowControl/>
        <w:suppressAutoHyphens w:val="0"/>
        <w:autoSpaceDE w:val="0"/>
        <w:autoSpaceDN w:val="0"/>
        <w:adjustRightInd w:val="0"/>
        <w:spacing w:line="276" w:lineRule="auto"/>
        <w:rPr>
          <w:rFonts w:ascii="Calibri" w:eastAsia="MS Mincho" w:hAnsi="Calibri" w:cs="Calibri"/>
          <w:kern w:val="0"/>
          <w:sz w:val="20"/>
          <w:szCs w:val="20"/>
          <w:lang w:eastAsia="fr-FR" w:bidi="ar-SA"/>
        </w:rPr>
      </w:pPr>
      <w:r w:rsidRPr="007B610A">
        <w:rPr>
          <w:rFonts w:ascii="Calibri" w:eastAsia="MS Mincho" w:hAnsi="Calibri" w:cs="Calibri"/>
          <w:kern w:val="0"/>
          <w:sz w:val="20"/>
          <w:szCs w:val="20"/>
          <w:lang w:eastAsia="fr-FR" w:bidi="ar-SA"/>
        </w:rPr>
        <w:t>Nicole Valkyser Bergmann</w:t>
      </w:r>
    </w:p>
    <w:p w14:paraId="2909EF81" w14:textId="132EEF04" w:rsidR="00605863" w:rsidRPr="007B610A" w:rsidRDefault="00605863" w:rsidP="00714195">
      <w:pPr>
        <w:widowControl/>
        <w:suppressAutoHyphens w:val="0"/>
        <w:autoSpaceDE w:val="0"/>
        <w:autoSpaceDN w:val="0"/>
        <w:adjustRightInd w:val="0"/>
        <w:spacing w:line="276" w:lineRule="auto"/>
        <w:rPr>
          <w:rFonts w:ascii="Calibri" w:eastAsia="MS Mincho" w:hAnsi="Calibri" w:cs="Calibri"/>
          <w:kern w:val="0"/>
          <w:sz w:val="20"/>
          <w:szCs w:val="20"/>
          <w:lang w:eastAsia="fr-FR" w:bidi="ar-SA"/>
        </w:rPr>
      </w:pPr>
      <w:r>
        <w:rPr>
          <w:rFonts w:ascii="Calibri" w:eastAsia="MS Mincho" w:hAnsi="Calibri" w:cs="Calibri"/>
          <w:kern w:val="0"/>
          <w:sz w:val="20"/>
          <w:szCs w:val="20"/>
          <w:lang w:eastAsia="fr-FR" w:bidi="ar-SA"/>
        </w:rPr>
        <w:t>Directrice et gérante</w:t>
      </w:r>
    </w:p>
    <w:p w14:paraId="39C7E6FF" w14:textId="77777777" w:rsidR="00836BAD" w:rsidRPr="00836BAD" w:rsidRDefault="00836BAD"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1D9F8210" w14:textId="77777777" w:rsidR="00836BAD" w:rsidRPr="00836BAD" w:rsidRDefault="00836BAD"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0B4D6E6A" w14:textId="77777777" w:rsidR="00836BAD" w:rsidRPr="00836BAD" w:rsidRDefault="00836BAD"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3491A0BD" w14:textId="77777777" w:rsidR="00836BAD" w:rsidRPr="00836BAD" w:rsidRDefault="00836BAD"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51D05065" w14:textId="77777777" w:rsidR="00836BAD" w:rsidRDefault="00836BAD"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3FA91572" w14:textId="77777777" w:rsidR="0035252B" w:rsidRPr="00836BAD" w:rsidRDefault="0035252B" w:rsidP="00B45EB1">
      <w:pPr>
        <w:widowControl/>
        <w:suppressAutoHyphens w:val="0"/>
        <w:autoSpaceDE w:val="0"/>
        <w:autoSpaceDN w:val="0"/>
        <w:adjustRightInd w:val="0"/>
        <w:spacing w:line="276" w:lineRule="auto"/>
        <w:rPr>
          <w:rFonts w:ascii="Calibri" w:eastAsia="MS Mincho" w:hAnsi="Calibri" w:cs="Calibri"/>
          <w:b/>
          <w:bCs/>
          <w:kern w:val="0"/>
          <w:lang w:eastAsia="fr-FR" w:bidi="ar-SA"/>
        </w:rPr>
      </w:pPr>
    </w:p>
    <w:p w14:paraId="62D60262" w14:textId="2A14C65A" w:rsidR="00471975" w:rsidRPr="006D5570" w:rsidRDefault="00905D52" w:rsidP="00573255">
      <w:pPr>
        <w:pStyle w:val="FH"/>
        <w:tabs>
          <w:tab w:val="clear" w:pos="708"/>
          <w:tab w:val="left" w:pos="720"/>
        </w:tabs>
        <w:spacing w:before="60" w:afterLines="60" w:after="144" w:line="276" w:lineRule="auto"/>
        <w:rPr>
          <w:rFonts w:ascii="Calibri" w:hAnsi="Calibri" w:cs="Calibri"/>
          <w:b w:val="0"/>
          <w:color w:val="auto"/>
          <w:sz w:val="24"/>
          <w:szCs w:val="24"/>
        </w:rPr>
      </w:pPr>
      <w:r>
        <w:rPr>
          <w:rFonts w:ascii="Calibri" w:hAnsi="Calibri" w:cs="Calibri"/>
          <w:b w:val="0"/>
          <w:color w:val="auto"/>
          <w:sz w:val="24"/>
          <w:szCs w:val="24"/>
        </w:rPr>
        <w:br w:type="page"/>
      </w:r>
      <w:r w:rsidR="007E713A">
        <w:rPr>
          <w:rFonts w:ascii="Calibri" w:hAnsi="Calibri" w:cs="Calibri"/>
          <w:b w:val="0"/>
          <w:noProof/>
          <w:color w:val="auto"/>
          <w:sz w:val="24"/>
          <w:szCs w:val="24"/>
          <w:lang w:val="fr-CH" w:eastAsia="fr-CH"/>
        </w:rPr>
        <w:lastRenderedPageBreak/>
        <w:drawing>
          <wp:inline distT="0" distB="0" distL="0" distR="0" wp14:anchorId="7A0A2CDB" wp14:editId="14A95A05">
            <wp:extent cx="6408420" cy="9068435"/>
            <wp:effectExtent l="0" t="0" r="0" b="0"/>
            <wp:docPr id="8673855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85560" name="Image 867385560"/>
                    <pic:cNvPicPr/>
                  </pic:nvPicPr>
                  <pic:blipFill>
                    <a:blip r:embed="rId10"/>
                    <a:stretch>
                      <a:fillRect/>
                    </a:stretch>
                  </pic:blipFill>
                  <pic:spPr>
                    <a:xfrm>
                      <a:off x="0" y="0"/>
                      <a:ext cx="6408420" cy="9068435"/>
                    </a:xfrm>
                    <a:prstGeom prst="rect">
                      <a:avLst/>
                    </a:prstGeom>
                  </pic:spPr>
                </pic:pic>
              </a:graphicData>
            </a:graphic>
          </wp:inline>
        </w:drawing>
      </w:r>
    </w:p>
    <w:p w14:paraId="47265EA4" w14:textId="77777777" w:rsidR="00C32A9C" w:rsidRPr="006D5570" w:rsidRDefault="00C32A9C" w:rsidP="00573255">
      <w:pPr>
        <w:pStyle w:val="FH"/>
        <w:spacing w:before="60" w:afterLines="60" w:after="144" w:line="276" w:lineRule="auto"/>
        <w:rPr>
          <w:rFonts w:ascii="Calibri" w:eastAsia="Times New Roman" w:hAnsi="Calibri" w:cs="Calibri"/>
          <w:b w:val="0"/>
          <w:color w:val="auto"/>
          <w:sz w:val="16"/>
          <w:szCs w:val="16"/>
        </w:rPr>
      </w:pPr>
    </w:p>
    <w:sectPr w:rsidR="00C32A9C" w:rsidRPr="006D5570" w:rsidSect="007B2CDA">
      <w:footerReference w:type="even" r:id="rId11"/>
      <w:footerReference w:type="default" r:id="rId12"/>
      <w:pgSz w:w="11906" w:h="16838"/>
      <w:pgMar w:top="907" w:right="907" w:bottom="907" w:left="90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8C8CA" w14:textId="77777777" w:rsidR="00CB15B0" w:rsidRDefault="00CB15B0" w:rsidP="008118CE">
      <w:r>
        <w:separator/>
      </w:r>
    </w:p>
  </w:endnote>
  <w:endnote w:type="continuationSeparator" w:id="0">
    <w:p w14:paraId="5B7BFB4B" w14:textId="77777777" w:rsidR="00CB15B0" w:rsidRDefault="00CB15B0" w:rsidP="00811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Std"/>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Arial Bold">
    <w:altName w:val="Arial"/>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A6E4F" w14:textId="77777777" w:rsidR="008F5554" w:rsidRDefault="00880514" w:rsidP="00833635">
    <w:pPr>
      <w:pStyle w:val="Pieddepage"/>
      <w:framePr w:wrap="none" w:vAnchor="text" w:hAnchor="margin" w:xAlign="right" w:y="1"/>
      <w:rPr>
        <w:rStyle w:val="Numrodepage"/>
      </w:rPr>
    </w:pPr>
    <w:r>
      <w:rPr>
        <w:rStyle w:val="Numrodepage"/>
      </w:rPr>
      <w:fldChar w:fldCharType="begin"/>
    </w:r>
    <w:r w:rsidR="008F5554">
      <w:rPr>
        <w:rStyle w:val="Numrodepage"/>
      </w:rPr>
      <w:instrText xml:space="preserve">PAGE  </w:instrText>
    </w:r>
    <w:r>
      <w:rPr>
        <w:rStyle w:val="Numrodepage"/>
      </w:rPr>
      <w:fldChar w:fldCharType="separate"/>
    </w:r>
    <w:r w:rsidR="007B2CDA">
      <w:rPr>
        <w:rStyle w:val="Numrodepage"/>
        <w:noProof/>
      </w:rPr>
      <w:t>5</w:t>
    </w:r>
    <w:r>
      <w:rPr>
        <w:rStyle w:val="Numrodepage"/>
      </w:rPr>
      <w:fldChar w:fldCharType="end"/>
    </w:r>
  </w:p>
  <w:p w14:paraId="6966D12C" w14:textId="77777777" w:rsidR="008F5554" w:rsidRDefault="008F5554" w:rsidP="008118CE">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88D03" w14:textId="5C4F886E" w:rsidR="00833635" w:rsidRDefault="0083363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C243B6">
      <w:rPr>
        <w:rStyle w:val="Numrodepage"/>
        <w:noProof/>
      </w:rPr>
      <w:t>5</w:t>
    </w:r>
    <w:r>
      <w:rPr>
        <w:rStyle w:val="Numrodepage"/>
      </w:rPr>
      <w:fldChar w:fldCharType="end"/>
    </w:r>
  </w:p>
  <w:p w14:paraId="27A68FAC" w14:textId="77777777" w:rsidR="008F5554" w:rsidRDefault="00937E60" w:rsidP="00833635">
    <w:pPr>
      <w:pStyle w:val="Pieddepage"/>
      <w:ind w:right="360"/>
    </w:pPr>
    <w:r>
      <w:t>Parapher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A3DE5" w14:textId="77777777" w:rsidR="00CB15B0" w:rsidRDefault="00CB15B0" w:rsidP="008118CE">
      <w:r>
        <w:separator/>
      </w:r>
    </w:p>
  </w:footnote>
  <w:footnote w:type="continuationSeparator" w:id="0">
    <w:p w14:paraId="2F639710" w14:textId="77777777" w:rsidR="00CB15B0" w:rsidRDefault="00CB15B0" w:rsidP="008118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64555"/>
    <w:multiLevelType w:val="hybridMultilevel"/>
    <w:tmpl w:val="2E247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692714"/>
    <w:multiLevelType w:val="hybridMultilevel"/>
    <w:tmpl w:val="C7546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B3FD9"/>
    <w:multiLevelType w:val="hybridMultilevel"/>
    <w:tmpl w:val="5D3E6ACC"/>
    <w:lvl w:ilvl="0" w:tplc="ABCA0168">
      <w:start w:val="1"/>
      <w:numFmt w:val="bullet"/>
      <w:lvlText w:val="•"/>
      <w:lvlJc w:val="left"/>
      <w:pPr>
        <w:tabs>
          <w:tab w:val="num" w:pos="720"/>
        </w:tabs>
        <w:ind w:left="720" w:hanging="360"/>
      </w:pPr>
      <w:rPr>
        <w:rFonts w:ascii="Arial" w:hAnsi="Arial" w:hint="default"/>
      </w:rPr>
    </w:lvl>
    <w:lvl w:ilvl="1" w:tplc="61BAB812" w:tentative="1">
      <w:start w:val="1"/>
      <w:numFmt w:val="bullet"/>
      <w:lvlText w:val="•"/>
      <w:lvlJc w:val="left"/>
      <w:pPr>
        <w:tabs>
          <w:tab w:val="num" w:pos="1440"/>
        </w:tabs>
        <w:ind w:left="1440" w:hanging="360"/>
      </w:pPr>
      <w:rPr>
        <w:rFonts w:ascii="Arial" w:hAnsi="Arial" w:hint="default"/>
      </w:rPr>
    </w:lvl>
    <w:lvl w:ilvl="2" w:tplc="02FE2494" w:tentative="1">
      <w:start w:val="1"/>
      <w:numFmt w:val="bullet"/>
      <w:lvlText w:val="•"/>
      <w:lvlJc w:val="left"/>
      <w:pPr>
        <w:tabs>
          <w:tab w:val="num" w:pos="2160"/>
        </w:tabs>
        <w:ind w:left="2160" w:hanging="360"/>
      </w:pPr>
      <w:rPr>
        <w:rFonts w:ascii="Arial" w:hAnsi="Arial" w:hint="default"/>
      </w:rPr>
    </w:lvl>
    <w:lvl w:ilvl="3" w:tplc="B9A6AAF8" w:tentative="1">
      <w:start w:val="1"/>
      <w:numFmt w:val="bullet"/>
      <w:lvlText w:val="•"/>
      <w:lvlJc w:val="left"/>
      <w:pPr>
        <w:tabs>
          <w:tab w:val="num" w:pos="2880"/>
        </w:tabs>
        <w:ind w:left="2880" w:hanging="360"/>
      </w:pPr>
      <w:rPr>
        <w:rFonts w:ascii="Arial" w:hAnsi="Arial" w:hint="default"/>
      </w:rPr>
    </w:lvl>
    <w:lvl w:ilvl="4" w:tplc="78B06606" w:tentative="1">
      <w:start w:val="1"/>
      <w:numFmt w:val="bullet"/>
      <w:lvlText w:val="•"/>
      <w:lvlJc w:val="left"/>
      <w:pPr>
        <w:tabs>
          <w:tab w:val="num" w:pos="3600"/>
        </w:tabs>
        <w:ind w:left="3600" w:hanging="360"/>
      </w:pPr>
      <w:rPr>
        <w:rFonts w:ascii="Arial" w:hAnsi="Arial" w:hint="default"/>
      </w:rPr>
    </w:lvl>
    <w:lvl w:ilvl="5" w:tplc="629C72FE" w:tentative="1">
      <w:start w:val="1"/>
      <w:numFmt w:val="bullet"/>
      <w:lvlText w:val="•"/>
      <w:lvlJc w:val="left"/>
      <w:pPr>
        <w:tabs>
          <w:tab w:val="num" w:pos="4320"/>
        </w:tabs>
        <w:ind w:left="4320" w:hanging="360"/>
      </w:pPr>
      <w:rPr>
        <w:rFonts w:ascii="Arial" w:hAnsi="Arial" w:hint="default"/>
      </w:rPr>
    </w:lvl>
    <w:lvl w:ilvl="6" w:tplc="15CA464E" w:tentative="1">
      <w:start w:val="1"/>
      <w:numFmt w:val="bullet"/>
      <w:lvlText w:val="•"/>
      <w:lvlJc w:val="left"/>
      <w:pPr>
        <w:tabs>
          <w:tab w:val="num" w:pos="5040"/>
        </w:tabs>
        <w:ind w:left="5040" w:hanging="360"/>
      </w:pPr>
      <w:rPr>
        <w:rFonts w:ascii="Arial" w:hAnsi="Arial" w:hint="default"/>
      </w:rPr>
    </w:lvl>
    <w:lvl w:ilvl="7" w:tplc="999EDC80" w:tentative="1">
      <w:start w:val="1"/>
      <w:numFmt w:val="bullet"/>
      <w:lvlText w:val="•"/>
      <w:lvlJc w:val="left"/>
      <w:pPr>
        <w:tabs>
          <w:tab w:val="num" w:pos="5760"/>
        </w:tabs>
        <w:ind w:left="5760" w:hanging="360"/>
      </w:pPr>
      <w:rPr>
        <w:rFonts w:ascii="Arial" w:hAnsi="Arial" w:hint="default"/>
      </w:rPr>
    </w:lvl>
    <w:lvl w:ilvl="8" w:tplc="DAAA2F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8B70E0"/>
    <w:multiLevelType w:val="hybridMultilevel"/>
    <w:tmpl w:val="BC9AFAC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8EA5EFC"/>
    <w:multiLevelType w:val="hybridMultilevel"/>
    <w:tmpl w:val="774E6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F21B72"/>
    <w:multiLevelType w:val="hybridMultilevel"/>
    <w:tmpl w:val="3CE0B9D6"/>
    <w:lvl w:ilvl="0" w:tplc="B7269B2A">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756289"/>
    <w:multiLevelType w:val="hybridMultilevel"/>
    <w:tmpl w:val="E4F88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A45805"/>
    <w:multiLevelType w:val="hybridMultilevel"/>
    <w:tmpl w:val="097AC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FF64D5"/>
    <w:multiLevelType w:val="hybridMultilevel"/>
    <w:tmpl w:val="F8522CE8"/>
    <w:lvl w:ilvl="0" w:tplc="02364434">
      <w:numFmt w:val="bullet"/>
      <w:lvlText w:val="-"/>
      <w:lvlJc w:val="left"/>
      <w:pPr>
        <w:ind w:left="720" w:hanging="360"/>
      </w:pPr>
      <w:rPr>
        <w:rFonts w:ascii="Calibri" w:eastAsia="Cambria" w:hAnsi="Calibri" w:cs="Helvetic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9A6E1B"/>
    <w:multiLevelType w:val="hybridMultilevel"/>
    <w:tmpl w:val="CAE688FC"/>
    <w:lvl w:ilvl="0" w:tplc="CC069924">
      <w:start w:val="1"/>
      <w:numFmt w:val="bullet"/>
      <w:lvlText w:val="•"/>
      <w:lvlJc w:val="left"/>
      <w:pPr>
        <w:tabs>
          <w:tab w:val="num" w:pos="720"/>
        </w:tabs>
        <w:ind w:left="720" w:hanging="360"/>
      </w:pPr>
      <w:rPr>
        <w:rFonts w:ascii="Times New Roman" w:hAnsi="Times New Roman" w:hint="default"/>
      </w:rPr>
    </w:lvl>
    <w:lvl w:ilvl="1" w:tplc="628E6B48" w:tentative="1">
      <w:start w:val="1"/>
      <w:numFmt w:val="bullet"/>
      <w:lvlText w:val="•"/>
      <w:lvlJc w:val="left"/>
      <w:pPr>
        <w:tabs>
          <w:tab w:val="num" w:pos="1440"/>
        </w:tabs>
        <w:ind w:left="1440" w:hanging="360"/>
      </w:pPr>
      <w:rPr>
        <w:rFonts w:ascii="Times New Roman" w:hAnsi="Times New Roman" w:hint="default"/>
      </w:rPr>
    </w:lvl>
    <w:lvl w:ilvl="2" w:tplc="10527EA0" w:tentative="1">
      <w:start w:val="1"/>
      <w:numFmt w:val="bullet"/>
      <w:lvlText w:val="•"/>
      <w:lvlJc w:val="left"/>
      <w:pPr>
        <w:tabs>
          <w:tab w:val="num" w:pos="2160"/>
        </w:tabs>
        <w:ind w:left="2160" w:hanging="360"/>
      </w:pPr>
      <w:rPr>
        <w:rFonts w:ascii="Times New Roman" w:hAnsi="Times New Roman" w:hint="default"/>
      </w:rPr>
    </w:lvl>
    <w:lvl w:ilvl="3" w:tplc="5134A0CC" w:tentative="1">
      <w:start w:val="1"/>
      <w:numFmt w:val="bullet"/>
      <w:lvlText w:val="•"/>
      <w:lvlJc w:val="left"/>
      <w:pPr>
        <w:tabs>
          <w:tab w:val="num" w:pos="2880"/>
        </w:tabs>
        <w:ind w:left="2880" w:hanging="360"/>
      </w:pPr>
      <w:rPr>
        <w:rFonts w:ascii="Times New Roman" w:hAnsi="Times New Roman" w:hint="default"/>
      </w:rPr>
    </w:lvl>
    <w:lvl w:ilvl="4" w:tplc="2BAE1DD2" w:tentative="1">
      <w:start w:val="1"/>
      <w:numFmt w:val="bullet"/>
      <w:lvlText w:val="•"/>
      <w:lvlJc w:val="left"/>
      <w:pPr>
        <w:tabs>
          <w:tab w:val="num" w:pos="3600"/>
        </w:tabs>
        <w:ind w:left="3600" w:hanging="360"/>
      </w:pPr>
      <w:rPr>
        <w:rFonts w:ascii="Times New Roman" w:hAnsi="Times New Roman" w:hint="default"/>
      </w:rPr>
    </w:lvl>
    <w:lvl w:ilvl="5" w:tplc="8AE6141C" w:tentative="1">
      <w:start w:val="1"/>
      <w:numFmt w:val="bullet"/>
      <w:lvlText w:val="•"/>
      <w:lvlJc w:val="left"/>
      <w:pPr>
        <w:tabs>
          <w:tab w:val="num" w:pos="4320"/>
        </w:tabs>
        <w:ind w:left="4320" w:hanging="360"/>
      </w:pPr>
      <w:rPr>
        <w:rFonts w:ascii="Times New Roman" w:hAnsi="Times New Roman" w:hint="default"/>
      </w:rPr>
    </w:lvl>
    <w:lvl w:ilvl="6" w:tplc="FB9671F0" w:tentative="1">
      <w:start w:val="1"/>
      <w:numFmt w:val="bullet"/>
      <w:lvlText w:val="•"/>
      <w:lvlJc w:val="left"/>
      <w:pPr>
        <w:tabs>
          <w:tab w:val="num" w:pos="5040"/>
        </w:tabs>
        <w:ind w:left="5040" w:hanging="360"/>
      </w:pPr>
      <w:rPr>
        <w:rFonts w:ascii="Times New Roman" w:hAnsi="Times New Roman" w:hint="default"/>
      </w:rPr>
    </w:lvl>
    <w:lvl w:ilvl="7" w:tplc="7EAAADEA" w:tentative="1">
      <w:start w:val="1"/>
      <w:numFmt w:val="bullet"/>
      <w:lvlText w:val="•"/>
      <w:lvlJc w:val="left"/>
      <w:pPr>
        <w:tabs>
          <w:tab w:val="num" w:pos="5760"/>
        </w:tabs>
        <w:ind w:left="5760" w:hanging="360"/>
      </w:pPr>
      <w:rPr>
        <w:rFonts w:ascii="Times New Roman" w:hAnsi="Times New Roman" w:hint="default"/>
      </w:rPr>
    </w:lvl>
    <w:lvl w:ilvl="8" w:tplc="68481C7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13650CE"/>
    <w:multiLevelType w:val="hybridMultilevel"/>
    <w:tmpl w:val="6406C78A"/>
    <w:lvl w:ilvl="0" w:tplc="B7269B2A">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825E10"/>
    <w:multiLevelType w:val="hybridMultilevel"/>
    <w:tmpl w:val="BE068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3EB7C5C"/>
    <w:multiLevelType w:val="hybridMultilevel"/>
    <w:tmpl w:val="5322D0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6C14ED1"/>
    <w:multiLevelType w:val="hybridMultilevel"/>
    <w:tmpl w:val="CE82C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665D4E"/>
    <w:multiLevelType w:val="hybridMultilevel"/>
    <w:tmpl w:val="A4304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583340"/>
    <w:multiLevelType w:val="hybridMultilevel"/>
    <w:tmpl w:val="BE4AA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0"/>
  </w:num>
  <w:num w:numId="4">
    <w:abstractNumId w:val="14"/>
  </w:num>
  <w:num w:numId="5">
    <w:abstractNumId w:val="2"/>
  </w:num>
  <w:num w:numId="6">
    <w:abstractNumId w:val="1"/>
  </w:num>
  <w:num w:numId="7">
    <w:abstractNumId w:val="11"/>
  </w:num>
  <w:num w:numId="8">
    <w:abstractNumId w:val="7"/>
  </w:num>
  <w:num w:numId="9">
    <w:abstractNumId w:val="4"/>
  </w:num>
  <w:num w:numId="10">
    <w:abstractNumId w:val="12"/>
  </w:num>
  <w:num w:numId="11">
    <w:abstractNumId w:val="8"/>
  </w:num>
  <w:num w:numId="12">
    <w:abstractNumId w:val="6"/>
  </w:num>
  <w:num w:numId="13">
    <w:abstractNumId w:val="13"/>
  </w:num>
  <w:num w:numId="14">
    <w:abstractNumId w:val="3"/>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224"/>
    <w:rsid w:val="0000656F"/>
    <w:rsid w:val="000065C3"/>
    <w:rsid w:val="0002342E"/>
    <w:rsid w:val="00024120"/>
    <w:rsid w:val="00025806"/>
    <w:rsid w:val="00025B20"/>
    <w:rsid w:val="0002676B"/>
    <w:rsid w:val="0003330A"/>
    <w:rsid w:val="00036902"/>
    <w:rsid w:val="0004552C"/>
    <w:rsid w:val="000475DF"/>
    <w:rsid w:val="00050454"/>
    <w:rsid w:val="00052F52"/>
    <w:rsid w:val="000537E6"/>
    <w:rsid w:val="000542D3"/>
    <w:rsid w:val="00055038"/>
    <w:rsid w:val="000604A2"/>
    <w:rsid w:val="000666DF"/>
    <w:rsid w:val="0007789D"/>
    <w:rsid w:val="00081129"/>
    <w:rsid w:val="000828E6"/>
    <w:rsid w:val="0008708A"/>
    <w:rsid w:val="0009091A"/>
    <w:rsid w:val="0009322F"/>
    <w:rsid w:val="00097A3C"/>
    <w:rsid w:val="000A1B5E"/>
    <w:rsid w:val="000D7AC3"/>
    <w:rsid w:val="000E2838"/>
    <w:rsid w:val="000E670E"/>
    <w:rsid w:val="000E67DB"/>
    <w:rsid w:val="000F0BDC"/>
    <w:rsid w:val="001028A6"/>
    <w:rsid w:val="00104C26"/>
    <w:rsid w:val="0011207C"/>
    <w:rsid w:val="00116DF0"/>
    <w:rsid w:val="00132012"/>
    <w:rsid w:val="0013798D"/>
    <w:rsid w:val="00141446"/>
    <w:rsid w:val="00162BCB"/>
    <w:rsid w:val="00163450"/>
    <w:rsid w:val="00172C14"/>
    <w:rsid w:val="00185FB6"/>
    <w:rsid w:val="00187E10"/>
    <w:rsid w:val="00197D89"/>
    <w:rsid w:val="001A60FF"/>
    <w:rsid w:val="001B49C3"/>
    <w:rsid w:val="001B6FDB"/>
    <w:rsid w:val="001C3442"/>
    <w:rsid w:val="001C3640"/>
    <w:rsid w:val="001C50C5"/>
    <w:rsid w:val="001D41DB"/>
    <w:rsid w:val="001E7357"/>
    <w:rsid w:val="001F0943"/>
    <w:rsid w:val="001F240B"/>
    <w:rsid w:val="001F5A5E"/>
    <w:rsid w:val="00203B79"/>
    <w:rsid w:val="00220F6D"/>
    <w:rsid w:val="002232CF"/>
    <w:rsid w:val="00223327"/>
    <w:rsid w:val="00244CC8"/>
    <w:rsid w:val="002478A5"/>
    <w:rsid w:val="00252145"/>
    <w:rsid w:val="00252B7B"/>
    <w:rsid w:val="00260B3D"/>
    <w:rsid w:val="0026725C"/>
    <w:rsid w:val="0027068C"/>
    <w:rsid w:val="00270A98"/>
    <w:rsid w:val="00276747"/>
    <w:rsid w:val="00286558"/>
    <w:rsid w:val="00291E1B"/>
    <w:rsid w:val="00294FC4"/>
    <w:rsid w:val="00295A17"/>
    <w:rsid w:val="002A075A"/>
    <w:rsid w:val="002A0DCE"/>
    <w:rsid w:val="002A5D81"/>
    <w:rsid w:val="002A6618"/>
    <w:rsid w:val="002B1996"/>
    <w:rsid w:val="002B25A7"/>
    <w:rsid w:val="002C5121"/>
    <w:rsid w:val="002C5A71"/>
    <w:rsid w:val="002E0882"/>
    <w:rsid w:val="002E241C"/>
    <w:rsid w:val="002E79B4"/>
    <w:rsid w:val="002F2B4C"/>
    <w:rsid w:val="002F3228"/>
    <w:rsid w:val="00302B12"/>
    <w:rsid w:val="00306386"/>
    <w:rsid w:val="00313F99"/>
    <w:rsid w:val="00326F2C"/>
    <w:rsid w:val="00332D76"/>
    <w:rsid w:val="003337BA"/>
    <w:rsid w:val="00337813"/>
    <w:rsid w:val="00341CAE"/>
    <w:rsid w:val="0034446B"/>
    <w:rsid w:val="00345680"/>
    <w:rsid w:val="0035252B"/>
    <w:rsid w:val="00353884"/>
    <w:rsid w:val="003743D6"/>
    <w:rsid w:val="003753D1"/>
    <w:rsid w:val="0038313C"/>
    <w:rsid w:val="0039135B"/>
    <w:rsid w:val="003A1C17"/>
    <w:rsid w:val="003A2ECF"/>
    <w:rsid w:val="003A48E8"/>
    <w:rsid w:val="003A4FC2"/>
    <w:rsid w:val="003A6BC2"/>
    <w:rsid w:val="003A7711"/>
    <w:rsid w:val="003B1D87"/>
    <w:rsid w:val="003B4344"/>
    <w:rsid w:val="003C6666"/>
    <w:rsid w:val="003E0C84"/>
    <w:rsid w:val="003F2E04"/>
    <w:rsid w:val="003F4388"/>
    <w:rsid w:val="003F735A"/>
    <w:rsid w:val="004015E6"/>
    <w:rsid w:val="00401CEF"/>
    <w:rsid w:val="004044D7"/>
    <w:rsid w:val="0040592E"/>
    <w:rsid w:val="00407A38"/>
    <w:rsid w:val="00411AA4"/>
    <w:rsid w:val="0042312C"/>
    <w:rsid w:val="00427057"/>
    <w:rsid w:val="00431A7A"/>
    <w:rsid w:val="0043259F"/>
    <w:rsid w:val="00436A4D"/>
    <w:rsid w:val="00436C71"/>
    <w:rsid w:val="0043757F"/>
    <w:rsid w:val="00440227"/>
    <w:rsid w:val="00443676"/>
    <w:rsid w:val="004549C7"/>
    <w:rsid w:val="00456624"/>
    <w:rsid w:val="00471975"/>
    <w:rsid w:val="0047235D"/>
    <w:rsid w:val="00483551"/>
    <w:rsid w:val="00485981"/>
    <w:rsid w:val="004A186C"/>
    <w:rsid w:val="004B19B1"/>
    <w:rsid w:val="004B2655"/>
    <w:rsid w:val="004C1C99"/>
    <w:rsid w:val="004C2545"/>
    <w:rsid w:val="004D61B9"/>
    <w:rsid w:val="004E4355"/>
    <w:rsid w:val="004F381F"/>
    <w:rsid w:val="004F5C53"/>
    <w:rsid w:val="004F7295"/>
    <w:rsid w:val="004F7AC5"/>
    <w:rsid w:val="00500F40"/>
    <w:rsid w:val="0050254B"/>
    <w:rsid w:val="005076BB"/>
    <w:rsid w:val="0051033D"/>
    <w:rsid w:val="00517049"/>
    <w:rsid w:val="00531A50"/>
    <w:rsid w:val="005353A0"/>
    <w:rsid w:val="005456BE"/>
    <w:rsid w:val="00555E6A"/>
    <w:rsid w:val="005662B0"/>
    <w:rsid w:val="00567264"/>
    <w:rsid w:val="005706D8"/>
    <w:rsid w:val="00573255"/>
    <w:rsid w:val="005753DB"/>
    <w:rsid w:val="00580D36"/>
    <w:rsid w:val="00582CD9"/>
    <w:rsid w:val="00583EA6"/>
    <w:rsid w:val="00590D07"/>
    <w:rsid w:val="005944B8"/>
    <w:rsid w:val="00597EA1"/>
    <w:rsid w:val="005A2365"/>
    <w:rsid w:val="005A436B"/>
    <w:rsid w:val="005B1F04"/>
    <w:rsid w:val="005C3656"/>
    <w:rsid w:val="005C3ABB"/>
    <w:rsid w:val="005C43BC"/>
    <w:rsid w:val="005D47C2"/>
    <w:rsid w:val="005D6319"/>
    <w:rsid w:val="005E6D25"/>
    <w:rsid w:val="005F1EE8"/>
    <w:rsid w:val="005F359B"/>
    <w:rsid w:val="00605863"/>
    <w:rsid w:val="00614666"/>
    <w:rsid w:val="00624CAE"/>
    <w:rsid w:val="0063451C"/>
    <w:rsid w:val="00642A33"/>
    <w:rsid w:val="00644199"/>
    <w:rsid w:val="00652463"/>
    <w:rsid w:val="006575EE"/>
    <w:rsid w:val="00665AA5"/>
    <w:rsid w:val="00676130"/>
    <w:rsid w:val="0068318B"/>
    <w:rsid w:val="006844F9"/>
    <w:rsid w:val="00686C7B"/>
    <w:rsid w:val="006908A7"/>
    <w:rsid w:val="00691DD9"/>
    <w:rsid w:val="006930D7"/>
    <w:rsid w:val="006976E0"/>
    <w:rsid w:val="00697888"/>
    <w:rsid w:val="006A74B6"/>
    <w:rsid w:val="006B3C82"/>
    <w:rsid w:val="006C25A3"/>
    <w:rsid w:val="006C58DA"/>
    <w:rsid w:val="006C7C8F"/>
    <w:rsid w:val="006D1920"/>
    <w:rsid w:val="006D5570"/>
    <w:rsid w:val="006E0531"/>
    <w:rsid w:val="006E7A45"/>
    <w:rsid w:val="006F1E66"/>
    <w:rsid w:val="006F7382"/>
    <w:rsid w:val="00701559"/>
    <w:rsid w:val="00703FEC"/>
    <w:rsid w:val="00705020"/>
    <w:rsid w:val="00714195"/>
    <w:rsid w:val="00717771"/>
    <w:rsid w:val="00717E53"/>
    <w:rsid w:val="00720D8B"/>
    <w:rsid w:val="00725C27"/>
    <w:rsid w:val="00725DCC"/>
    <w:rsid w:val="0072766A"/>
    <w:rsid w:val="0074523E"/>
    <w:rsid w:val="007472D3"/>
    <w:rsid w:val="007507D7"/>
    <w:rsid w:val="00753259"/>
    <w:rsid w:val="007639DB"/>
    <w:rsid w:val="0076497B"/>
    <w:rsid w:val="007656BD"/>
    <w:rsid w:val="0077006D"/>
    <w:rsid w:val="00773DD5"/>
    <w:rsid w:val="00786CBC"/>
    <w:rsid w:val="007A1B86"/>
    <w:rsid w:val="007B2CDA"/>
    <w:rsid w:val="007C29FF"/>
    <w:rsid w:val="007C3720"/>
    <w:rsid w:val="007C453E"/>
    <w:rsid w:val="007C73F9"/>
    <w:rsid w:val="007E713A"/>
    <w:rsid w:val="007F018E"/>
    <w:rsid w:val="007F0FF2"/>
    <w:rsid w:val="007F1419"/>
    <w:rsid w:val="00800891"/>
    <w:rsid w:val="0080190D"/>
    <w:rsid w:val="008118CE"/>
    <w:rsid w:val="00813305"/>
    <w:rsid w:val="00814E4B"/>
    <w:rsid w:val="00816227"/>
    <w:rsid w:val="00820AB1"/>
    <w:rsid w:val="008274A6"/>
    <w:rsid w:val="00831740"/>
    <w:rsid w:val="0083296C"/>
    <w:rsid w:val="00833635"/>
    <w:rsid w:val="00836BAD"/>
    <w:rsid w:val="008433C0"/>
    <w:rsid w:val="00846C4C"/>
    <w:rsid w:val="00865777"/>
    <w:rsid w:val="00867256"/>
    <w:rsid w:val="00867C96"/>
    <w:rsid w:val="0087599D"/>
    <w:rsid w:val="00880514"/>
    <w:rsid w:val="00882F42"/>
    <w:rsid w:val="00894DC0"/>
    <w:rsid w:val="00896C9A"/>
    <w:rsid w:val="00896D26"/>
    <w:rsid w:val="008975C8"/>
    <w:rsid w:val="008A064F"/>
    <w:rsid w:val="008A5484"/>
    <w:rsid w:val="008B0B8E"/>
    <w:rsid w:val="008B777C"/>
    <w:rsid w:val="008B7C7C"/>
    <w:rsid w:val="008C393F"/>
    <w:rsid w:val="008C6086"/>
    <w:rsid w:val="008D1410"/>
    <w:rsid w:val="008D4354"/>
    <w:rsid w:val="008D5D36"/>
    <w:rsid w:val="008E005B"/>
    <w:rsid w:val="008E0A4D"/>
    <w:rsid w:val="008F27B0"/>
    <w:rsid w:val="008F4CB0"/>
    <w:rsid w:val="008F5554"/>
    <w:rsid w:val="008F72FC"/>
    <w:rsid w:val="009028A5"/>
    <w:rsid w:val="0090429C"/>
    <w:rsid w:val="00905D52"/>
    <w:rsid w:val="00907368"/>
    <w:rsid w:val="00916C84"/>
    <w:rsid w:val="00933E98"/>
    <w:rsid w:val="00937E60"/>
    <w:rsid w:val="00945E9F"/>
    <w:rsid w:val="00947086"/>
    <w:rsid w:val="009475C3"/>
    <w:rsid w:val="00953798"/>
    <w:rsid w:val="0095403A"/>
    <w:rsid w:val="00971E16"/>
    <w:rsid w:val="00973B59"/>
    <w:rsid w:val="0098418E"/>
    <w:rsid w:val="00995634"/>
    <w:rsid w:val="009A57C2"/>
    <w:rsid w:val="009A596E"/>
    <w:rsid w:val="009B3D62"/>
    <w:rsid w:val="009C0053"/>
    <w:rsid w:val="009C177F"/>
    <w:rsid w:val="009C1FBA"/>
    <w:rsid w:val="009D0275"/>
    <w:rsid w:val="009D4F8B"/>
    <w:rsid w:val="009E3576"/>
    <w:rsid w:val="009F4CDC"/>
    <w:rsid w:val="00A01014"/>
    <w:rsid w:val="00A01DB9"/>
    <w:rsid w:val="00A0530F"/>
    <w:rsid w:val="00A06287"/>
    <w:rsid w:val="00A07441"/>
    <w:rsid w:val="00A11D39"/>
    <w:rsid w:val="00A1598C"/>
    <w:rsid w:val="00A21911"/>
    <w:rsid w:val="00A3048F"/>
    <w:rsid w:val="00A31106"/>
    <w:rsid w:val="00A312C7"/>
    <w:rsid w:val="00A332CD"/>
    <w:rsid w:val="00A33983"/>
    <w:rsid w:val="00A3437C"/>
    <w:rsid w:val="00A375FF"/>
    <w:rsid w:val="00A577B7"/>
    <w:rsid w:val="00A80DC9"/>
    <w:rsid w:val="00A81C42"/>
    <w:rsid w:val="00A85752"/>
    <w:rsid w:val="00A90789"/>
    <w:rsid w:val="00A929ED"/>
    <w:rsid w:val="00A961F9"/>
    <w:rsid w:val="00A96A8B"/>
    <w:rsid w:val="00AA022B"/>
    <w:rsid w:val="00AA19E4"/>
    <w:rsid w:val="00AA556F"/>
    <w:rsid w:val="00AA59B1"/>
    <w:rsid w:val="00AA7879"/>
    <w:rsid w:val="00AB1844"/>
    <w:rsid w:val="00AB3DA6"/>
    <w:rsid w:val="00AB699D"/>
    <w:rsid w:val="00AC2F56"/>
    <w:rsid w:val="00AF0761"/>
    <w:rsid w:val="00AF1C76"/>
    <w:rsid w:val="00B06D15"/>
    <w:rsid w:val="00B07D0C"/>
    <w:rsid w:val="00B26E28"/>
    <w:rsid w:val="00B278E0"/>
    <w:rsid w:val="00B31F98"/>
    <w:rsid w:val="00B33709"/>
    <w:rsid w:val="00B361C7"/>
    <w:rsid w:val="00B37AC5"/>
    <w:rsid w:val="00B442FC"/>
    <w:rsid w:val="00B45EB1"/>
    <w:rsid w:val="00B53D4E"/>
    <w:rsid w:val="00B61E44"/>
    <w:rsid w:val="00B660B7"/>
    <w:rsid w:val="00B81332"/>
    <w:rsid w:val="00B91263"/>
    <w:rsid w:val="00B94A11"/>
    <w:rsid w:val="00B96329"/>
    <w:rsid w:val="00BA1EF8"/>
    <w:rsid w:val="00BA356A"/>
    <w:rsid w:val="00BC3DBB"/>
    <w:rsid w:val="00BC5861"/>
    <w:rsid w:val="00BD03EE"/>
    <w:rsid w:val="00BD279A"/>
    <w:rsid w:val="00BF0E84"/>
    <w:rsid w:val="00BF2224"/>
    <w:rsid w:val="00BF4E67"/>
    <w:rsid w:val="00C1484D"/>
    <w:rsid w:val="00C153A2"/>
    <w:rsid w:val="00C22B45"/>
    <w:rsid w:val="00C23C1C"/>
    <w:rsid w:val="00C243B6"/>
    <w:rsid w:val="00C265CE"/>
    <w:rsid w:val="00C26804"/>
    <w:rsid w:val="00C32942"/>
    <w:rsid w:val="00C32A9C"/>
    <w:rsid w:val="00C32C6A"/>
    <w:rsid w:val="00C40293"/>
    <w:rsid w:val="00C43590"/>
    <w:rsid w:val="00C43F1D"/>
    <w:rsid w:val="00C56C8F"/>
    <w:rsid w:val="00C573BF"/>
    <w:rsid w:val="00C5767E"/>
    <w:rsid w:val="00C65391"/>
    <w:rsid w:val="00C747D2"/>
    <w:rsid w:val="00C903FC"/>
    <w:rsid w:val="00C947D2"/>
    <w:rsid w:val="00C96A3A"/>
    <w:rsid w:val="00C97EC8"/>
    <w:rsid w:val="00CA4AAA"/>
    <w:rsid w:val="00CB15B0"/>
    <w:rsid w:val="00CB4EE5"/>
    <w:rsid w:val="00CE6166"/>
    <w:rsid w:val="00D01861"/>
    <w:rsid w:val="00D139B4"/>
    <w:rsid w:val="00D21A33"/>
    <w:rsid w:val="00D22B81"/>
    <w:rsid w:val="00D4389E"/>
    <w:rsid w:val="00D63F06"/>
    <w:rsid w:val="00D76F03"/>
    <w:rsid w:val="00D86891"/>
    <w:rsid w:val="00D90C23"/>
    <w:rsid w:val="00D91B3E"/>
    <w:rsid w:val="00DA529C"/>
    <w:rsid w:val="00DA699A"/>
    <w:rsid w:val="00DA7182"/>
    <w:rsid w:val="00DB0E81"/>
    <w:rsid w:val="00DB6B53"/>
    <w:rsid w:val="00DC3989"/>
    <w:rsid w:val="00DD1D30"/>
    <w:rsid w:val="00DD3343"/>
    <w:rsid w:val="00DD4FBB"/>
    <w:rsid w:val="00DD76AE"/>
    <w:rsid w:val="00DE5610"/>
    <w:rsid w:val="00DF12A6"/>
    <w:rsid w:val="00DF12EE"/>
    <w:rsid w:val="00DF713C"/>
    <w:rsid w:val="00E00077"/>
    <w:rsid w:val="00E01054"/>
    <w:rsid w:val="00E046A5"/>
    <w:rsid w:val="00E069AB"/>
    <w:rsid w:val="00E06D91"/>
    <w:rsid w:val="00E12A6E"/>
    <w:rsid w:val="00E272E6"/>
    <w:rsid w:val="00E513F4"/>
    <w:rsid w:val="00E544CD"/>
    <w:rsid w:val="00E634CF"/>
    <w:rsid w:val="00E66F5C"/>
    <w:rsid w:val="00E7287F"/>
    <w:rsid w:val="00E859B9"/>
    <w:rsid w:val="00E91238"/>
    <w:rsid w:val="00E95410"/>
    <w:rsid w:val="00EA1032"/>
    <w:rsid w:val="00EA1B18"/>
    <w:rsid w:val="00EA701F"/>
    <w:rsid w:val="00EB542A"/>
    <w:rsid w:val="00EB71F8"/>
    <w:rsid w:val="00ED1DDC"/>
    <w:rsid w:val="00ED582D"/>
    <w:rsid w:val="00ED6D0E"/>
    <w:rsid w:val="00ED7B7B"/>
    <w:rsid w:val="00EE0128"/>
    <w:rsid w:val="00EE57F6"/>
    <w:rsid w:val="00EE6F06"/>
    <w:rsid w:val="00EF1327"/>
    <w:rsid w:val="00F00349"/>
    <w:rsid w:val="00F04E9A"/>
    <w:rsid w:val="00F0621F"/>
    <w:rsid w:val="00F07A23"/>
    <w:rsid w:val="00F166CC"/>
    <w:rsid w:val="00F21331"/>
    <w:rsid w:val="00F21A90"/>
    <w:rsid w:val="00F22030"/>
    <w:rsid w:val="00F239CA"/>
    <w:rsid w:val="00F279B2"/>
    <w:rsid w:val="00F31393"/>
    <w:rsid w:val="00F41475"/>
    <w:rsid w:val="00F46377"/>
    <w:rsid w:val="00F50F47"/>
    <w:rsid w:val="00F54041"/>
    <w:rsid w:val="00F54F0E"/>
    <w:rsid w:val="00F55E31"/>
    <w:rsid w:val="00F60E06"/>
    <w:rsid w:val="00F67B95"/>
    <w:rsid w:val="00F71121"/>
    <w:rsid w:val="00F717F7"/>
    <w:rsid w:val="00F71A8F"/>
    <w:rsid w:val="00F73A93"/>
    <w:rsid w:val="00F74F67"/>
    <w:rsid w:val="00F777DC"/>
    <w:rsid w:val="00F77EC5"/>
    <w:rsid w:val="00F8791C"/>
    <w:rsid w:val="00F9242D"/>
    <w:rsid w:val="00F93D73"/>
    <w:rsid w:val="00F971C3"/>
    <w:rsid w:val="00FA2362"/>
    <w:rsid w:val="00FA4DB6"/>
    <w:rsid w:val="00FA5190"/>
    <w:rsid w:val="00FB0C92"/>
    <w:rsid w:val="00FB4CC6"/>
    <w:rsid w:val="00FB67F0"/>
    <w:rsid w:val="00FC2784"/>
    <w:rsid w:val="00FC66E9"/>
    <w:rsid w:val="00FD2B2E"/>
    <w:rsid w:val="00FD54AE"/>
    <w:rsid w:val="00FE1A1B"/>
    <w:rsid w:val="00FF38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E4163F"/>
  <w15:chartTrackingRefBased/>
  <w15:docId w15:val="{3A34C7D3-50B6-1541-98B0-B79954312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05B"/>
    <w:pPr>
      <w:widowControl w:val="0"/>
      <w:suppressAutoHyphens/>
    </w:pPr>
    <w:rPr>
      <w:rFonts w:ascii="Times New Roman" w:eastAsia="SimSun" w:hAnsi="Times New Roma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BF2224"/>
    <w:rPr>
      <w:color w:val="000080"/>
      <w:u w:val="single"/>
    </w:rPr>
  </w:style>
  <w:style w:type="paragraph" w:customStyle="1" w:styleId="FH">
    <w:name w:val="FH"/>
    <w:rsid w:val="004549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60"/>
      <w:jc w:val="both"/>
    </w:pPr>
    <w:rPr>
      <w:rFonts w:ascii="Tahoma" w:eastAsia="ヒラギノ角ゴ Pro W3" w:hAnsi="Tahoma" w:cs="Tahoma"/>
      <w:b/>
      <w:color w:val="343434"/>
      <w:kern w:val="1"/>
      <w:sz w:val="28"/>
      <w:lang w:eastAsia="ar-SA"/>
    </w:rPr>
  </w:style>
  <w:style w:type="paragraph" w:customStyle="1" w:styleId="Titre11">
    <w:name w:val="Titre 11"/>
    <w:next w:val="Normal"/>
    <w:rsid w:val="00BF2224"/>
    <w:pPr>
      <w:keepNext/>
      <w:suppressAutoHyphens/>
      <w:spacing w:before="240" w:after="60"/>
    </w:pPr>
    <w:rPr>
      <w:rFonts w:ascii="Arial Bold" w:eastAsia="ヒラギノ角ゴ Pro W3" w:hAnsi="Arial Bold" w:cs="Times New Roman"/>
      <w:color w:val="000000"/>
      <w:kern w:val="1"/>
      <w:sz w:val="32"/>
      <w:lang w:eastAsia="ar-SA"/>
    </w:rPr>
  </w:style>
  <w:style w:type="paragraph" w:styleId="Textedebulles">
    <w:name w:val="Balloon Text"/>
    <w:basedOn w:val="Normal"/>
    <w:link w:val="TextedebullesCar"/>
    <w:uiPriority w:val="99"/>
    <w:semiHidden/>
    <w:unhideWhenUsed/>
    <w:rsid w:val="00BF2224"/>
    <w:rPr>
      <w:rFonts w:ascii="Lucida Grande" w:hAnsi="Lucida Grande" w:cs="Lucida Grande"/>
      <w:sz w:val="18"/>
      <w:szCs w:val="18"/>
    </w:rPr>
  </w:style>
  <w:style w:type="character" w:customStyle="1" w:styleId="TextedebullesCar">
    <w:name w:val="Texte de bulles Car"/>
    <w:link w:val="Textedebulles"/>
    <w:uiPriority w:val="99"/>
    <w:semiHidden/>
    <w:rsid w:val="00BF2224"/>
    <w:rPr>
      <w:rFonts w:ascii="Lucida Grande" w:eastAsia="SimSun" w:hAnsi="Lucida Grande" w:cs="Lucida Grande"/>
      <w:kern w:val="1"/>
      <w:sz w:val="18"/>
      <w:szCs w:val="18"/>
      <w:lang w:eastAsia="hi-IN" w:bidi="hi-IN"/>
    </w:rPr>
  </w:style>
  <w:style w:type="paragraph" w:styleId="Paragraphedeliste">
    <w:name w:val="List Paragraph"/>
    <w:basedOn w:val="Normal"/>
    <w:uiPriority w:val="34"/>
    <w:qFormat/>
    <w:rsid w:val="00DA699A"/>
    <w:pPr>
      <w:ind w:left="720"/>
      <w:contextualSpacing/>
    </w:pPr>
  </w:style>
  <w:style w:type="paragraph" w:styleId="Pieddepage">
    <w:name w:val="footer"/>
    <w:basedOn w:val="Normal"/>
    <w:link w:val="PieddepageCar"/>
    <w:uiPriority w:val="99"/>
    <w:unhideWhenUsed/>
    <w:rsid w:val="008118CE"/>
    <w:pPr>
      <w:tabs>
        <w:tab w:val="center" w:pos="4536"/>
        <w:tab w:val="right" w:pos="9072"/>
      </w:tabs>
    </w:pPr>
  </w:style>
  <w:style w:type="character" w:customStyle="1" w:styleId="PieddepageCar">
    <w:name w:val="Pied de page Car"/>
    <w:link w:val="Pieddepage"/>
    <w:uiPriority w:val="99"/>
    <w:rsid w:val="008118CE"/>
    <w:rPr>
      <w:rFonts w:ascii="Times New Roman" w:eastAsia="SimSun" w:hAnsi="Times New Roman" w:cs="Mangal"/>
      <w:kern w:val="1"/>
      <w:lang w:eastAsia="hi-IN" w:bidi="hi-IN"/>
    </w:rPr>
  </w:style>
  <w:style w:type="character" w:styleId="Numrodepage">
    <w:name w:val="page number"/>
    <w:basedOn w:val="Policepardfaut"/>
    <w:uiPriority w:val="99"/>
    <w:semiHidden/>
    <w:unhideWhenUsed/>
    <w:rsid w:val="008118CE"/>
  </w:style>
  <w:style w:type="paragraph" w:styleId="NormalWeb">
    <w:name w:val="Normal (Web)"/>
    <w:basedOn w:val="Normal"/>
    <w:uiPriority w:val="99"/>
    <w:unhideWhenUsed/>
    <w:rsid w:val="00440227"/>
    <w:pPr>
      <w:widowControl/>
      <w:suppressAutoHyphens w:val="0"/>
      <w:spacing w:before="100" w:beforeAutospacing="1" w:after="100" w:afterAutospacing="1"/>
    </w:pPr>
    <w:rPr>
      <w:rFonts w:eastAsia="Cambria" w:cs="Times New Roman"/>
      <w:kern w:val="0"/>
      <w:lang w:eastAsia="fr-FR" w:bidi="ar-SA"/>
    </w:rPr>
  </w:style>
  <w:style w:type="table" w:styleId="Grilledutableau">
    <w:name w:val="Table Grid"/>
    <w:basedOn w:val="TableauNormal"/>
    <w:uiPriority w:val="59"/>
    <w:rsid w:val="004F7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1-Accent1">
    <w:name w:val="Medium Shading 1 Accent 1"/>
    <w:basedOn w:val="TableauNormal"/>
    <w:uiPriority w:val="63"/>
    <w:rsid w:val="004F7AC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2-Accent1">
    <w:name w:val="Medium Shading 2 Accent 1"/>
    <w:basedOn w:val="TableauNormal"/>
    <w:uiPriority w:val="64"/>
    <w:rsid w:val="004F7A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claire-Accent1">
    <w:name w:val="Light Shading Accent 1"/>
    <w:basedOn w:val="TableauNormal"/>
    <w:uiPriority w:val="60"/>
    <w:rsid w:val="00F71A8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moyenne2-Accent1">
    <w:name w:val="Medium List 2 Accent 1"/>
    <w:basedOn w:val="TableauNormal"/>
    <w:uiPriority w:val="66"/>
    <w:rsid w:val="00F71A8F"/>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1-Accent1">
    <w:name w:val="Medium Grid 1 Accent 1"/>
    <w:basedOn w:val="TableauNormal"/>
    <w:uiPriority w:val="67"/>
    <w:rsid w:val="00F71A8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llemoyenne3-Accent5">
    <w:name w:val="Medium Grid 3 Accent 5"/>
    <w:basedOn w:val="TableauNormal"/>
    <w:uiPriority w:val="69"/>
    <w:rsid w:val="00F71A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claire-Accent1">
    <w:name w:val="Light Grid Accent 1"/>
    <w:basedOn w:val="TableauNormal"/>
    <w:uiPriority w:val="62"/>
    <w:rsid w:val="000828E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En-tte">
    <w:name w:val="header"/>
    <w:basedOn w:val="Normal"/>
    <w:link w:val="En-tteCar"/>
    <w:uiPriority w:val="99"/>
    <w:unhideWhenUsed/>
    <w:rsid w:val="003A1C17"/>
    <w:pPr>
      <w:tabs>
        <w:tab w:val="center" w:pos="4536"/>
        <w:tab w:val="right" w:pos="9072"/>
      </w:tabs>
    </w:pPr>
  </w:style>
  <w:style w:type="character" w:customStyle="1" w:styleId="En-tteCar">
    <w:name w:val="En-tête Car"/>
    <w:link w:val="En-tte"/>
    <w:uiPriority w:val="99"/>
    <w:rsid w:val="003A1C17"/>
    <w:rPr>
      <w:rFonts w:ascii="Times New Roman" w:eastAsia="SimSun" w:hAnsi="Times New Roman" w:cs="Mangal"/>
      <w:kern w:val="1"/>
      <w:lang w:eastAsia="hi-IN" w:bidi="hi-IN"/>
    </w:rPr>
  </w:style>
  <w:style w:type="character" w:styleId="Lienhypertextesuivivisit">
    <w:name w:val="FollowedHyperlink"/>
    <w:uiPriority w:val="99"/>
    <w:semiHidden/>
    <w:unhideWhenUsed/>
    <w:rsid w:val="0068318B"/>
    <w:rPr>
      <w:color w:val="800080"/>
      <w:u w:val="single"/>
    </w:rPr>
  </w:style>
  <w:style w:type="paragraph" w:styleId="Explorateurdedocuments">
    <w:name w:val="Document Map"/>
    <w:basedOn w:val="Normal"/>
    <w:link w:val="ExplorateurdedocumentsCar"/>
    <w:uiPriority w:val="99"/>
    <w:semiHidden/>
    <w:unhideWhenUsed/>
    <w:rsid w:val="00471975"/>
    <w:rPr>
      <w:szCs w:val="21"/>
    </w:rPr>
  </w:style>
  <w:style w:type="character" w:customStyle="1" w:styleId="ExplorateurdedocumentsCar">
    <w:name w:val="Explorateur de documents Car"/>
    <w:link w:val="Explorateurdedocuments"/>
    <w:uiPriority w:val="99"/>
    <w:semiHidden/>
    <w:rsid w:val="00471975"/>
    <w:rPr>
      <w:rFonts w:ascii="Times New Roman" w:eastAsia="SimSun" w:hAnsi="Times New Roman" w:cs="Mangal"/>
      <w:kern w:val="1"/>
      <w:szCs w:val="21"/>
      <w:lang w:eastAsia="hi-IN" w:bidi="hi-IN"/>
    </w:rPr>
  </w:style>
  <w:style w:type="character" w:customStyle="1" w:styleId="Mentionnonrsolue1">
    <w:name w:val="Mention non résolue1"/>
    <w:uiPriority w:val="99"/>
    <w:rsid w:val="002C5121"/>
    <w:rPr>
      <w:color w:val="605E5C"/>
      <w:shd w:val="clear" w:color="auto" w:fill="E1DFDD"/>
    </w:rPr>
  </w:style>
  <w:style w:type="table" w:styleId="Ombrageclair">
    <w:name w:val="Light Shading"/>
    <w:basedOn w:val="TableauNormal"/>
    <w:uiPriority w:val="60"/>
    <w:rsid w:val="006E05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
    <w:name w:val="Unresolved Mention"/>
    <w:uiPriority w:val="99"/>
    <w:semiHidden/>
    <w:unhideWhenUsed/>
    <w:rsid w:val="00B61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0222">
      <w:bodyDiv w:val="1"/>
      <w:marLeft w:val="0"/>
      <w:marRight w:val="0"/>
      <w:marTop w:val="0"/>
      <w:marBottom w:val="0"/>
      <w:divBdr>
        <w:top w:val="none" w:sz="0" w:space="0" w:color="auto"/>
        <w:left w:val="none" w:sz="0" w:space="0" w:color="auto"/>
        <w:bottom w:val="none" w:sz="0" w:space="0" w:color="auto"/>
        <w:right w:val="none" w:sz="0" w:space="0" w:color="auto"/>
      </w:divBdr>
      <w:divsChild>
        <w:div w:id="1590190324">
          <w:marLeft w:val="0"/>
          <w:marRight w:val="0"/>
          <w:marTop w:val="86"/>
          <w:marBottom w:val="0"/>
          <w:divBdr>
            <w:top w:val="none" w:sz="0" w:space="0" w:color="auto"/>
            <w:left w:val="none" w:sz="0" w:space="0" w:color="auto"/>
            <w:bottom w:val="none" w:sz="0" w:space="0" w:color="auto"/>
            <w:right w:val="none" w:sz="0" w:space="0" w:color="auto"/>
          </w:divBdr>
        </w:div>
      </w:divsChild>
    </w:div>
    <w:div w:id="97213092">
      <w:bodyDiv w:val="1"/>
      <w:marLeft w:val="0"/>
      <w:marRight w:val="0"/>
      <w:marTop w:val="0"/>
      <w:marBottom w:val="0"/>
      <w:divBdr>
        <w:top w:val="none" w:sz="0" w:space="0" w:color="auto"/>
        <w:left w:val="none" w:sz="0" w:space="0" w:color="auto"/>
        <w:bottom w:val="none" w:sz="0" w:space="0" w:color="auto"/>
        <w:right w:val="none" w:sz="0" w:space="0" w:color="auto"/>
      </w:divBdr>
    </w:div>
    <w:div w:id="184832757">
      <w:bodyDiv w:val="1"/>
      <w:marLeft w:val="0"/>
      <w:marRight w:val="0"/>
      <w:marTop w:val="0"/>
      <w:marBottom w:val="0"/>
      <w:divBdr>
        <w:top w:val="none" w:sz="0" w:space="0" w:color="auto"/>
        <w:left w:val="none" w:sz="0" w:space="0" w:color="auto"/>
        <w:bottom w:val="none" w:sz="0" w:space="0" w:color="auto"/>
        <w:right w:val="none" w:sz="0" w:space="0" w:color="auto"/>
      </w:divBdr>
    </w:div>
    <w:div w:id="185874757">
      <w:bodyDiv w:val="1"/>
      <w:marLeft w:val="0"/>
      <w:marRight w:val="0"/>
      <w:marTop w:val="0"/>
      <w:marBottom w:val="0"/>
      <w:divBdr>
        <w:top w:val="none" w:sz="0" w:space="0" w:color="auto"/>
        <w:left w:val="none" w:sz="0" w:space="0" w:color="auto"/>
        <w:bottom w:val="none" w:sz="0" w:space="0" w:color="auto"/>
        <w:right w:val="none" w:sz="0" w:space="0" w:color="auto"/>
      </w:divBdr>
    </w:div>
    <w:div w:id="238637602">
      <w:bodyDiv w:val="1"/>
      <w:marLeft w:val="0"/>
      <w:marRight w:val="0"/>
      <w:marTop w:val="0"/>
      <w:marBottom w:val="0"/>
      <w:divBdr>
        <w:top w:val="none" w:sz="0" w:space="0" w:color="auto"/>
        <w:left w:val="none" w:sz="0" w:space="0" w:color="auto"/>
        <w:bottom w:val="none" w:sz="0" w:space="0" w:color="auto"/>
        <w:right w:val="none" w:sz="0" w:space="0" w:color="auto"/>
      </w:divBdr>
    </w:div>
    <w:div w:id="290523969">
      <w:bodyDiv w:val="1"/>
      <w:marLeft w:val="0"/>
      <w:marRight w:val="0"/>
      <w:marTop w:val="0"/>
      <w:marBottom w:val="0"/>
      <w:divBdr>
        <w:top w:val="none" w:sz="0" w:space="0" w:color="auto"/>
        <w:left w:val="none" w:sz="0" w:space="0" w:color="auto"/>
        <w:bottom w:val="none" w:sz="0" w:space="0" w:color="auto"/>
        <w:right w:val="none" w:sz="0" w:space="0" w:color="auto"/>
      </w:divBdr>
    </w:div>
    <w:div w:id="393744207">
      <w:bodyDiv w:val="1"/>
      <w:marLeft w:val="0"/>
      <w:marRight w:val="0"/>
      <w:marTop w:val="0"/>
      <w:marBottom w:val="0"/>
      <w:divBdr>
        <w:top w:val="none" w:sz="0" w:space="0" w:color="auto"/>
        <w:left w:val="none" w:sz="0" w:space="0" w:color="auto"/>
        <w:bottom w:val="none" w:sz="0" w:space="0" w:color="auto"/>
        <w:right w:val="none" w:sz="0" w:space="0" w:color="auto"/>
      </w:divBdr>
    </w:div>
    <w:div w:id="400182502">
      <w:bodyDiv w:val="1"/>
      <w:marLeft w:val="0"/>
      <w:marRight w:val="0"/>
      <w:marTop w:val="0"/>
      <w:marBottom w:val="0"/>
      <w:divBdr>
        <w:top w:val="none" w:sz="0" w:space="0" w:color="auto"/>
        <w:left w:val="none" w:sz="0" w:space="0" w:color="auto"/>
        <w:bottom w:val="none" w:sz="0" w:space="0" w:color="auto"/>
        <w:right w:val="none" w:sz="0" w:space="0" w:color="auto"/>
      </w:divBdr>
    </w:div>
    <w:div w:id="429933219">
      <w:bodyDiv w:val="1"/>
      <w:marLeft w:val="0"/>
      <w:marRight w:val="0"/>
      <w:marTop w:val="0"/>
      <w:marBottom w:val="0"/>
      <w:divBdr>
        <w:top w:val="none" w:sz="0" w:space="0" w:color="auto"/>
        <w:left w:val="none" w:sz="0" w:space="0" w:color="auto"/>
        <w:bottom w:val="none" w:sz="0" w:space="0" w:color="auto"/>
        <w:right w:val="none" w:sz="0" w:space="0" w:color="auto"/>
      </w:divBdr>
    </w:div>
    <w:div w:id="463668084">
      <w:bodyDiv w:val="1"/>
      <w:marLeft w:val="0"/>
      <w:marRight w:val="0"/>
      <w:marTop w:val="0"/>
      <w:marBottom w:val="0"/>
      <w:divBdr>
        <w:top w:val="none" w:sz="0" w:space="0" w:color="auto"/>
        <w:left w:val="none" w:sz="0" w:space="0" w:color="auto"/>
        <w:bottom w:val="none" w:sz="0" w:space="0" w:color="auto"/>
        <w:right w:val="none" w:sz="0" w:space="0" w:color="auto"/>
      </w:divBdr>
    </w:div>
    <w:div w:id="541526000">
      <w:bodyDiv w:val="1"/>
      <w:marLeft w:val="0"/>
      <w:marRight w:val="0"/>
      <w:marTop w:val="0"/>
      <w:marBottom w:val="0"/>
      <w:divBdr>
        <w:top w:val="none" w:sz="0" w:space="0" w:color="auto"/>
        <w:left w:val="none" w:sz="0" w:space="0" w:color="auto"/>
        <w:bottom w:val="none" w:sz="0" w:space="0" w:color="auto"/>
        <w:right w:val="none" w:sz="0" w:space="0" w:color="auto"/>
      </w:divBdr>
    </w:div>
    <w:div w:id="558446315">
      <w:bodyDiv w:val="1"/>
      <w:marLeft w:val="0"/>
      <w:marRight w:val="0"/>
      <w:marTop w:val="0"/>
      <w:marBottom w:val="0"/>
      <w:divBdr>
        <w:top w:val="none" w:sz="0" w:space="0" w:color="auto"/>
        <w:left w:val="none" w:sz="0" w:space="0" w:color="auto"/>
        <w:bottom w:val="none" w:sz="0" w:space="0" w:color="auto"/>
        <w:right w:val="none" w:sz="0" w:space="0" w:color="auto"/>
      </w:divBdr>
    </w:div>
    <w:div w:id="579876872">
      <w:bodyDiv w:val="1"/>
      <w:marLeft w:val="0"/>
      <w:marRight w:val="0"/>
      <w:marTop w:val="0"/>
      <w:marBottom w:val="0"/>
      <w:divBdr>
        <w:top w:val="none" w:sz="0" w:space="0" w:color="auto"/>
        <w:left w:val="none" w:sz="0" w:space="0" w:color="auto"/>
        <w:bottom w:val="none" w:sz="0" w:space="0" w:color="auto"/>
        <w:right w:val="none" w:sz="0" w:space="0" w:color="auto"/>
      </w:divBdr>
    </w:div>
    <w:div w:id="594437459">
      <w:bodyDiv w:val="1"/>
      <w:marLeft w:val="0"/>
      <w:marRight w:val="0"/>
      <w:marTop w:val="0"/>
      <w:marBottom w:val="0"/>
      <w:divBdr>
        <w:top w:val="none" w:sz="0" w:space="0" w:color="auto"/>
        <w:left w:val="none" w:sz="0" w:space="0" w:color="auto"/>
        <w:bottom w:val="none" w:sz="0" w:space="0" w:color="auto"/>
        <w:right w:val="none" w:sz="0" w:space="0" w:color="auto"/>
      </w:divBdr>
    </w:div>
    <w:div w:id="608438539">
      <w:bodyDiv w:val="1"/>
      <w:marLeft w:val="0"/>
      <w:marRight w:val="0"/>
      <w:marTop w:val="0"/>
      <w:marBottom w:val="0"/>
      <w:divBdr>
        <w:top w:val="none" w:sz="0" w:space="0" w:color="auto"/>
        <w:left w:val="none" w:sz="0" w:space="0" w:color="auto"/>
        <w:bottom w:val="none" w:sz="0" w:space="0" w:color="auto"/>
        <w:right w:val="none" w:sz="0" w:space="0" w:color="auto"/>
      </w:divBdr>
      <w:divsChild>
        <w:div w:id="714232905">
          <w:marLeft w:val="0"/>
          <w:marRight w:val="0"/>
          <w:marTop w:val="0"/>
          <w:marBottom w:val="0"/>
          <w:divBdr>
            <w:top w:val="none" w:sz="0" w:space="0" w:color="auto"/>
            <w:left w:val="none" w:sz="0" w:space="0" w:color="auto"/>
            <w:bottom w:val="none" w:sz="0" w:space="0" w:color="auto"/>
            <w:right w:val="none" w:sz="0" w:space="0" w:color="auto"/>
          </w:divBdr>
          <w:divsChild>
            <w:div w:id="114495040">
              <w:marLeft w:val="0"/>
              <w:marRight w:val="0"/>
              <w:marTop w:val="0"/>
              <w:marBottom w:val="0"/>
              <w:divBdr>
                <w:top w:val="none" w:sz="0" w:space="0" w:color="auto"/>
                <w:left w:val="none" w:sz="0" w:space="0" w:color="auto"/>
                <w:bottom w:val="none" w:sz="0" w:space="0" w:color="auto"/>
                <w:right w:val="none" w:sz="0" w:space="0" w:color="auto"/>
              </w:divBdr>
              <w:divsChild>
                <w:div w:id="4511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7665">
      <w:bodyDiv w:val="1"/>
      <w:marLeft w:val="0"/>
      <w:marRight w:val="0"/>
      <w:marTop w:val="0"/>
      <w:marBottom w:val="0"/>
      <w:divBdr>
        <w:top w:val="none" w:sz="0" w:space="0" w:color="auto"/>
        <w:left w:val="none" w:sz="0" w:space="0" w:color="auto"/>
        <w:bottom w:val="none" w:sz="0" w:space="0" w:color="auto"/>
        <w:right w:val="none" w:sz="0" w:space="0" w:color="auto"/>
      </w:divBdr>
    </w:div>
    <w:div w:id="788888874">
      <w:bodyDiv w:val="1"/>
      <w:marLeft w:val="0"/>
      <w:marRight w:val="0"/>
      <w:marTop w:val="0"/>
      <w:marBottom w:val="0"/>
      <w:divBdr>
        <w:top w:val="none" w:sz="0" w:space="0" w:color="auto"/>
        <w:left w:val="none" w:sz="0" w:space="0" w:color="auto"/>
        <w:bottom w:val="none" w:sz="0" w:space="0" w:color="auto"/>
        <w:right w:val="none" w:sz="0" w:space="0" w:color="auto"/>
      </w:divBdr>
      <w:divsChild>
        <w:div w:id="75783686">
          <w:marLeft w:val="0"/>
          <w:marRight w:val="0"/>
          <w:marTop w:val="0"/>
          <w:marBottom w:val="0"/>
          <w:divBdr>
            <w:top w:val="none" w:sz="0" w:space="0" w:color="auto"/>
            <w:left w:val="none" w:sz="0" w:space="0" w:color="auto"/>
            <w:bottom w:val="none" w:sz="0" w:space="0" w:color="auto"/>
            <w:right w:val="none" w:sz="0" w:space="0" w:color="auto"/>
          </w:divBdr>
          <w:divsChild>
            <w:div w:id="326251440">
              <w:marLeft w:val="0"/>
              <w:marRight w:val="0"/>
              <w:marTop w:val="0"/>
              <w:marBottom w:val="0"/>
              <w:divBdr>
                <w:top w:val="none" w:sz="0" w:space="0" w:color="auto"/>
                <w:left w:val="none" w:sz="0" w:space="0" w:color="auto"/>
                <w:bottom w:val="none" w:sz="0" w:space="0" w:color="auto"/>
                <w:right w:val="none" w:sz="0" w:space="0" w:color="auto"/>
              </w:divBdr>
              <w:divsChild>
                <w:div w:id="741879438">
                  <w:marLeft w:val="0"/>
                  <w:marRight w:val="0"/>
                  <w:marTop w:val="0"/>
                  <w:marBottom w:val="0"/>
                  <w:divBdr>
                    <w:top w:val="none" w:sz="0" w:space="0" w:color="auto"/>
                    <w:left w:val="none" w:sz="0" w:space="0" w:color="auto"/>
                    <w:bottom w:val="none" w:sz="0" w:space="0" w:color="auto"/>
                    <w:right w:val="none" w:sz="0" w:space="0" w:color="auto"/>
                  </w:divBdr>
                  <w:divsChild>
                    <w:div w:id="3102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33583">
      <w:bodyDiv w:val="1"/>
      <w:marLeft w:val="0"/>
      <w:marRight w:val="0"/>
      <w:marTop w:val="0"/>
      <w:marBottom w:val="0"/>
      <w:divBdr>
        <w:top w:val="none" w:sz="0" w:space="0" w:color="auto"/>
        <w:left w:val="none" w:sz="0" w:space="0" w:color="auto"/>
        <w:bottom w:val="none" w:sz="0" w:space="0" w:color="auto"/>
        <w:right w:val="none" w:sz="0" w:space="0" w:color="auto"/>
      </w:divBdr>
    </w:div>
    <w:div w:id="901523891">
      <w:bodyDiv w:val="1"/>
      <w:marLeft w:val="0"/>
      <w:marRight w:val="0"/>
      <w:marTop w:val="0"/>
      <w:marBottom w:val="0"/>
      <w:divBdr>
        <w:top w:val="none" w:sz="0" w:space="0" w:color="auto"/>
        <w:left w:val="none" w:sz="0" w:space="0" w:color="auto"/>
        <w:bottom w:val="none" w:sz="0" w:space="0" w:color="auto"/>
        <w:right w:val="none" w:sz="0" w:space="0" w:color="auto"/>
      </w:divBdr>
    </w:div>
    <w:div w:id="986402564">
      <w:bodyDiv w:val="1"/>
      <w:marLeft w:val="0"/>
      <w:marRight w:val="0"/>
      <w:marTop w:val="0"/>
      <w:marBottom w:val="0"/>
      <w:divBdr>
        <w:top w:val="none" w:sz="0" w:space="0" w:color="auto"/>
        <w:left w:val="none" w:sz="0" w:space="0" w:color="auto"/>
        <w:bottom w:val="none" w:sz="0" w:space="0" w:color="auto"/>
        <w:right w:val="none" w:sz="0" w:space="0" w:color="auto"/>
      </w:divBdr>
    </w:div>
    <w:div w:id="1039210851">
      <w:bodyDiv w:val="1"/>
      <w:marLeft w:val="0"/>
      <w:marRight w:val="0"/>
      <w:marTop w:val="0"/>
      <w:marBottom w:val="0"/>
      <w:divBdr>
        <w:top w:val="none" w:sz="0" w:space="0" w:color="auto"/>
        <w:left w:val="none" w:sz="0" w:space="0" w:color="auto"/>
        <w:bottom w:val="none" w:sz="0" w:space="0" w:color="auto"/>
        <w:right w:val="none" w:sz="0" w:space="0" w:color="auto"/>
      </w:divBdr>
    </w:div>
    <w:div w:id="1060592901">
      <w:bodyDiv w:val="1"/>
      <w:marLeft w:val="0"/>
      <w:marRight w:val="0"/>
      <w:marTop w:val="0"/>
      <w:marBottom w:val="0"/>
      <w:divBdr>
        <w:top w:val="none" w:sz="0" w:space="0" w:color="auto"/>
        <w:left w:val="none" w:sz="0" w:space="0" w:color="auto"/>
        <w:bottom w:val="none" w:sz="0" w:space="0" w:color="auto"/>
        <w:right w:val="none" w:sz="0" w:space="0" w:color="auto"/>
      </w:divBdr>
    </w:div>
    <w:div w:id="1230534651">
      <w:bodyDiv w:val="1"/>
      <w:marLeft w:val="0"/>
      <w:marRight w:val="0"/>
      <w:marTop w:val="0"/>
      <w:marBottom w:val="0"/>
      <w:divBdr>
        <w:top w:val="none" w:sz="0" w:space="0" w:color="auto"/>
        <w:left w:val="none" w:sz="0" w:space="0" w:color="auto"/>
        <w:bottom w:val="none" w:sz="0" w:space="0" w:color="auto"/>
        <w:right w:val="none" w:sz="0" w:space="0" w:color="auto"/>
      </w:divBdr>
    </w:div>
    <w:div w:id="1237860324">
      <w:bodyDiv w:val="1"/>
      <w:marLeft w:val="0"/>
      <w:marRight w:val="0"/>
      <w:marTop w:val="0"/>
      <w:marBottom w:val="0"/>
      <w:divBdr>
        <w:top w:val="none" w:sz="0" w:space="0" w:color="auto"/>
        <w:left w:val="none" w:sz="0" w:space="0" w:color="auto"/>
        <w:bottom w:val="none" w:sz="0" w:space="0" w:color="auto"/>
        <w:right w:val="none" w:sz="0" w:space="0" w:color="auto"/>
      </w:divBdr>
    </w:div>
    <w:div w:id="1262445699">
      <w:bodyDiv w:val="1"/>
      <w:marLeft w:val="0"/>
      <w:marRight w:val="0"/>
      <w:marTop w:val="0"/>
      <w:marBottom w:val="0"/>
      <w:divBdr>
        <w:top w:val="none" w:sz="0" w:space="0" w:color="auto"/>
        <w:left w:val="none" w:sz="0" w:space="0" w:color="auto"/>
        <w:bottom w:val="none" w:sz="0" w:space="0" w:color="auto"/>
        <w:right w:val="none" w:sz="0" w:space="0" w:color="auto"/>
      </w:divBdr>
    </w:div>
    <w:div w:id="1386486802">
      <w:bodyDiv w:val="1"/>
      <w:marLeft w:val="0"/>
      <w:marRight w:val="0"/>
      <w:marTop w:val="0"/>
      <w:marBottom w:val="0"/>
      <w:divBdr>
        <w:top w:val="none" w:sz="0" w:space="0" w:color="auto"/>
        <w:left w:val="none" w:sz="0" w:space="0" w:color="auto"/>
        <w:bottom w:val="none" w:sz="0" w:space="0" w:color="auto"/>
        <w:right w:val="none" w:sz="0" w:space="0" w:color="auto"/>
      </w:divBdr>
    </w:div>
    <w:div w:id="1443647509">
      <w:bodyDiv w:val="1"/>
      <w:marLeft w:val="0"/>
      <w:marRight w:val="0"/>
      <w:marTop w:val="0"/>
      <w:marBottom w:val="0"/>
      <w:divBdr>
        <w:top w:val="none" w:sz="0" w:space="0" w:color="auto"/>
        <w:left w:val="none" w:sz="0" w:space="0" w:color="auto"/>
        <w:bottom w:val="none" w:sz="0" w:space="0" w:color="auto"/>
        <w:right w:val="none" w:sz="0" w:space="0" w:color="auto"/>
      </w:divBdr>
      <w:divsChild>
        <w:div w:id="832141964">
          <w:marLeft w:val="547"/>
          <w:marRight w:val="0"/>
          <w:marTop w:val="91"/>
          <w:marBottom w:val="0"/>
          <w:divBdr>
            <w:top w:val="none" w:sz="0" w:space="0" w:color="auto"/>
            <w:left w:val="none" w:sz="0" w:space="0" w:color="auto"/>
            <w:bottom w:val="none" w:sz="0" w:space="0" w:color="auto"/>
            <w:right w:val="none" w:sz="0" w:space="0" w:color="auto"/>
          </w:divBdr>
        </w:div>
        <w:div w:id="1163660410">
          <w:marLeft w:val="547"/>
          <w:marRight w:val="0"/>
          <w:marTop w:val="91"/>
          <w:marBottom w:val="0"/>
          <w:divBdr>
            <w:top w:val="none" w:sz="0" w:space="0" w:color="auto"/>
            <w:left w:val="none" w:sz="0" w:space="0" w:color="auto"/>
            <w:bottom w:val="none" w:sz="0" w:space="0" w:color="auto"/>
            <w:right w:val="none" w:sz="0" w:space="0" w:color="auto"/>
          </w:divBdr>
        </w:div>
        <w:div w:id="1499030667">
          <w:marLeft w:val="547"/>
          <w:marRight w:val="0"/>
          <w:marTop w:val="91"/>
          <w:marBottom w:val="0"/>
          <w:divBdr>
            <w:top w:val="none" w:sz="0" w:space="0" w:color="auto"/>
            <w:left w:val="none" w:sz="0" w:space="0" w:color="auto"/>
            <w:bottom w:val="none" w:sz="0" w:space="0" w:color="auto"/>
            <w:right w:val="none" w:sz="0" w:space="0" w:color="auto"/>
          </w:divBdr>
        </w:div>
        <w:div w:id="1788742878">
          <w:marLeft w:val="547"/>
          <w:marRight w:val="0"/>
          <w:marTop w:val="91"/>
          <w:marBottom w:val="0"/>
          <w:divBdr>
            <w:top w:val="none" w:sz="0" w:space="0" w:color="auto"/>
            <w:left w:val="none" w:sz="0" w:space="0" w:color="auto"/>
            <w:bottom w:val="none" w:sz="0" w:space="0" w:color="auto"/>
            <w:right w:val="none" w:sz="0" w:space="0" w:color="auto"/>
          </w:divBdr>
        </w:div>
        <w:div w:id="2142725793">
          <w:marLeft w:val="547"/>
          <w:marRight w:val="0"/>
          <w:marTop w:val="91"/>
          <w:marBottom w:val="0"/>
          <w:divBdr>
            <w:top w:val="none" w:sz="0" w:space="0" w:color="auto"/>
            <w:left w:val="none" w:sz="0" w:space="0" w:color="auto"/>
            <w:bottom w:val="none" w:sz="0" w:space="0" w:color="auto"/>
            <w:right w:val="none" w:sz="0" w:space="0" w:color="auto"/>
          </w:divBdr>
        </w:div>
      </w:divsChild>
    </w:div>
    <w:div w:id="1451391339">
      <w:bodyDiv w:val="1"/>
      <w:marLeft w:val="0"/>
      <w:marRight w:val="0"/>
      <w:marTop w:val="0"/>
      <w:marBottom w:val="0"/>
      <w:divBdr>
        <w:top w:val="none" w:sz="0" w:space="0" w:color="auto"/>
        <w:left w:val="none" w:sz="0" w:space="0" w:color="auto"/>
        <w:bottom w:val="none" w:sz="0" w:space="0" w:color="auto"/>
        <w:right w:val="none" w:sz="0" w:space="0" w:color="auto"/>
      </w:divBdr>
      <w:divsChild>
        <w:div w:id="979576590">
          <w:marLeft w:val="0"/>
          <w:marRight w:val="0"/>
          <w:marTop w:val="0"/>
          <w:marBottom w:val="0"/>
          <w:divBdr>
            <w:top w:val="none" w:sz="0" w:space="0" w:color="auto"/>
            <w:left w:val="none" w:sz="0" w:space="0" w:color="auto"/>
            <w:bottom w:val="none" w:sz="0" w:space="0" w:color="auto"/>
            <w:right w:val="none" w:sz="0" w:space="0" w:color="auto"/>
          </w:divBdr>
          <w:divsChild>
            <w:div w:id="1870491420">
              <w:marLeft w:val="0"/>
              <w:marRight w:val="0"/>
              <w:marTop w:val="0"/>
              <w:marBottom w:val="0"/>
              <w:divBdr>
                <w:top w:val="none" w:sz="0" w:space="0" w:color="auto"/>
                <w:left w:val="none" w:sz="0" w:space="0" w:color="auto"/>
                <w:bottom w:val="none" w:sz="0" w:space="0" w:color="auto"/>
                <w:right w:val="none" w:sz="0" w:space="0" w:color="auto"/>
              </w:divBdr>
              <w:divsChild>
                <w:div w:id="16947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5517">
      <w:bodyDiv w:val="1"/>
      <w:marLeft w:val="0"/>
      <w:marRight w:val="0"/>
      <w:marTop w:val="0"/>
      <w:marBottom w:val="0"/>
      <w:divBdr>
        <w:top w:val="none" w:sz="0" w:space="0" w:color="auto"/>
        <w:left w:val="none" w:sz="0" w:space="0" w:color="auto"/>
        <w:bottom w:val="none" w:sz="0" w:space="0" w:color="auto"/>
        <w:right w:val="none" w:sz="0" w:space="0" w:color="auto"/>
      </w:divBdr>
    </w:div>
    <w:div w:id="1683242039">
      <w:bodyDiv w:val="1"/>
      <w:marLeft w:val="0"/>
      <w:marRight w:val="0"/>
      <w:marTop w:val="0"/>
      <w:marBottom w:val="0"/>
      <w:divBdr>
        <w:top w:val="none" w:sz="0" w:space="0" w:color="auto"/>
        <w:left w:val="none" w:sz="0" w:space="0" w:color="auto"/>
        <w:bottom w:val="none" w:sz="0" w:space="0" w:color="auto"/>
        <w:right w:val="none" w:sz="0" w:space="0" w:color="auto"/>
      </w:divBdr>
    </w:div>
    <w:div w:id="1780683961">
      <w:bodyDiv w:val="1"/>
      <w:marLeft w:val="0"/>
      <w:marRight w:val="0"/>
      <w:marTop w:val="0"/>
      <w:marBottom w:val="0"/>
      <w:divBdr>
        <w:top w:val="none" w:sz="0" w:space="0" w:color="auto"/>
        <w:left w:val="none" w:sz="0" w:space="0" w:color="auto"/>
        <w:bottom w:val="none" w:sz="0" w:space="0" w:color="auto"/>
        <w:right w:val="none" w:sz="0" w:space="0" w:color="auto"/>
      </w:divBdr>
    </w:div>
    <w:div w:id="1851481399">
      <w:bodyDiv w:val="1"/>
      <w:marLeft w:val="0"/>
      <w:marRight w:val="0"/>
      <w:marTop w:val="0"/>
      <w:marBottom w:val="0"/>
      <w:divBdr>
        <w:top w:val="none" w:sz="0" w:space="0" w:color="auto"/>
        <w:left w:val="none" w:sz="0" w:space="0" w:color="auto"/>
        <w:bottom w:val="none" w:sz="0" w:space="0" w:color="auto"/>
        <w:right w:val="none" w:sz="0" w:space="0" w:color="auto"/>
      </w:divBdr>
      <w:divsChild>
        <w:div w:id="1894806702">
          <w:marLeft w:val="0"/>
          <w:marRight w:val="0"/>
          <w:marTop w:val="0"/>
          <w:marBottom w:val="0"/>
          <w:divBdr>
            <w:top w:val="none" w:sz="0" w:space="0" w:color="auto"/>
            <w:left w:val="none" w:sz="0" w:space="0" w:color="auto"/>
            <w:bottom w:val="none" w:sz="0" w:space="0" w:color="auto"/>
            <w:right w:val="none" w:sz="0" w:space="0" w:color="auto"/>
          </w:divBdr>
          <w:divsChild>
            <w:div w:id="1221938237">
              <w:marLeft w:val="0"/>
              <w:marRight w:val="0"/>
              <w:marTop w:val="0"/>
              <w:marBottom w:val="0"/>
              <w:divBdr>
                <w:top w:val="none" w:sz="0" w:space="0" w:color="auto"/>
                <w:left w:val="none" w:sz="0" w:space="0" w:color="auto"/>
                <w:bottom w:val="none" w:sz="0" w:space="0" w:color="auto"/>
                <w:right w:val="none" w:sz="0" w:space="0" w:color="auto"/>
              </w:divBdr>
              <w:divsChild>
                <w:div w:id="4066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54107">
      <w:bodyDiv w:val="1"/>
      <w:marLeft w:val="0"/>
      <w:marRight w:val="0"/>
      <w:marTop w:val="0"/>
      <w:marBottom w:val="0"/>
      <w:divBdr>
        <w:top w:val="none" w:sz="0" w:space="0" w:color="auto"/>
        <w:left w:val="none" w:sz="0" w:space="0" w:color="auto"/>
        <w:bottom w:val="none" w:sz="0" w:space="0" w:color="auto"/>
        <w:right w:val="none" w:sz="0" w:space="0" w:color="auto"/>
      </w:divBdr>
    </w:div>
    <w:div w:id="1955282398">
      <w:bodyDiv w:val="1"/>
      <w:marLeft w:val="0"/>
      <w:marRight w:val="0"/>
      <w:marTop w:val="0"/>
      <w:marBottom w:val="0"/>
      <w:divBdr>
        <w:top w:val="none" w:sz="0" w:space="0" w:color="auto"/>
        <w:left w:val="none" w:sz="0" w:space="0" w:color="auto"/>
        <w:bottom w:val="none" w:sz="0" w:space="0" w:color="auto"/>
        <w:right w:val="none" w:sz="0" w:space="0" w:color="auto"/>
      </w:divBdr>
    </w:div>
    <w:div w:id="1983266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nicole@nvbcom.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E2720-D298-45AD-BFD1-FCEE6FA49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974</Words>
  <Characters>5362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nvbcom</Company>
  <LinksUpToDate>false</LinksUpToDate>
  <CharactersWithSpaces>6324</CharactersWithSpaces>
  <SharedDoc>false</SharedDoc>
  <HLinks>
    <vt:vector size="6" baseType="variant">
      <vt:variant>
        <vt:i4>6094948</vt:i4>
      </vt:variant>
      <vt:variant>
        <vt:i4>0</vt:i4>
      </vt:variant>
      <vt:variant>
        <vt:i4>0</vt:i4>
      </vt:variant>
      <vt:variant>
        <vt:i4>5</vt:i4>
      </vt:variant>
      <vt:variant>
        <vt:lpwstr>mailto:nicole@nvbcom.fr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Valkyser</dc:creator>
  <cp:keywords/>
  <cp:lastModifiedBy>--</cp:lastModifiedBy>
  <cp:revision>2</cp:revision>
  <cp:lastPrinted>2023-07-04T09:00:00Z</cp:lastPrinted>
  <dcterms:created xsi:type="dcterms:W3CDTF">2023-07-23T06:43:00Z</dcterms:created>
  <dcterms:modified xsi:type="dcterms:W3CDTF">2023-07-23T06:43:00Z</dcterms:modified>
</cp:coreProperties>
</file>